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09" w:rsidRDefault="00341609" w:rsidP="003416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341609">
        <w:rPr>
          <w:rFonts w:ascii="Arial" w:hAnsi="Arial" w:cs="Arial"/>
          <w:b/>
          <w:sz w:val="28"/>
          <w:szCs w:val="28"/>
        </w:rPr>
        <w:t>Clinical Cardiac A &amp; P</w:t>
      </w:r>
      <w:r>
        <w:rPr>
          <w:rFonts w:ascii="Arial" w:hAnsi="Arial" w:cs="Arial"/>
          <w:sz w:val="24"/>
          <w:szCs w:val="24"/>
        </w:rPr>
        <w:br/>
      </w:r>
      <w:r w:rsidRPr="00341609">
        <w:rPr>
          <w:rFonts w:ascii="Arial" w:hAnsi="Arial" w:cs="Arial"/>
          <w:b/>
          <w:sz w:val="20"/>
          <w:szCs w:val="20"/>
        </w:rPr>
        <w:t>Dr. Gary Mumaugh</w:t>
      </w:r>
    </w:p>
    <w:p w:rsidR="001A355C" w:rsidRDefault="001A355C" w:rsidP="003416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1A355C" w:rsidRDefault="006C5792" w:rsidP="003416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8255</wp:posOffset>
            </wp:positionV>
            <wp:extent cx="2238375" cy="2828925"/>
            <wp:effectExtent l="19050" t="0" r="9525" b="0"/>
            <wp:wrapSquare wrapText="bothSides"/>
            <wp:docPr id="2" name="Picture 1" descr="davinci 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nci hear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609" w:rsidRPr="00341609" w:rsidRDefault="00341609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41609">
        <w:rPr>
          <w:rFonts w:ascii="Arial" w:hAnsi="Arial" w:cs="Arial"/>
          <w:b/>
          <w:sz w:val="24"/>
          <w:szCs w:val="24"/>
        </w:rPr>
        <w:t>Coronary Artery Disease</w:t>
      </w:r>
    </w:p>
    <w:p w:rsidR="00341609" w:rsidRPr="004E2330" w:rsidRDefault="00341609" w:rsidP="0034160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Pathophysiology</w:t>
      </w:r>
    </w:p>
    <w:p w:rsidR="00341609" w:rsidRDefault="00341609" w:rsidP="00341609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Atherosclerotic disease and coronary artery disease accounts for 45% of all USA deaths</w:t>
      </w:r>
    </w:p>
    <w:p w:rsidR="00341609" w:rsidRDefault="00341609" w:rsidP="00341609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50% of female deaths are cardiovascular</w:t>
      </w:r>
    </w:p>
    <w:p w:rsidR="00341609" w:rsidRDefault="00341609" w:rsidP="00341609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Etiology includes the presence of plaques lining the coronary arteries with plaque rupture and coronary artery spasm</w:t>
      </w:r>
    </w:p>
    <w:p w:rsidR="00341609" w:rsidRDefault="00341609" w:rsidP="00341609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Result is ischemia, angina or MI, cell death and or electrical dysfunction</w:t>
      </w:r>
    </w:p>
    <w:p w:rsidR="00341609" w:rsidRDefault="00341609" w:rsidP="004E2330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3 Elements of atherogenesis is plaque formation, plaque rupture, vasoregulation creating atherosclerotic disease</w:t>
      </w:r>
    </w:p>
    <w:p w:rsidR="00436488" w:rsidRPr="004E2330" w:rsidRDefault="00436488" w:rsidP="0043648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4E2330" w:rsidRDefault="00341609" w:rsidP="0034160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CAD risk factors</w:t>
      </w:r>
    </w:p>
    <w:p w:rsidR="00341609" w:rsidRPr="00341609" w:rsidRDefault="00341609" w:rsidP="00341609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Older age</w:t>
      </w:r>
    </w:p>
    <w:p w:rsidR="00341609" w:rsidRPr="00341609" w:rsidRDefault="00341609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Family history</w:t>
      </w:r>
    </w:p>
    <w:p w:rsidR="00341609" w:rsidRPr="00341609" w:rsidRDefault="00341609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Socioeconomic factors </w:t>
      </w:r>
    </w:p>
    <w:p w:rsidR="00341609" w:rsidRPr="00341609" w:rsidRDefault="006C5792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148590</wp:posOffset>
            </wp:positionV>
            <wp:extent cx="2428875" cy="3114675"/>
            <wp:effectExtent l="19050" t="0" r="9525" b="0"/>
            <wp:wrapSquare wrapText="bothSides"/>
            <wp:docPr id="6" name="Picture 5" descr="imagesCA2XA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2XA3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609" w:rsidRPr="00341609">
        <w:rPr>
          <w:rFonts w:ascii="Arial" w:hAnsi="Arial" w:cs="Arial"/>
          <w:sz w:val="24"/>
          <w:szCs w:val="24"/>
        </w:rPr>
        <w:t>Overweight with trunk fat depostition</w:t>
      </w:r>
    </w:p>
    <w:p w:rsidR="00341609" w:rsidRPr="00341609" w:rsidRDefault="00341609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Blood pressure</w:t>
      </w:r>
    </w:p>
    <w:p w:rsidR="00341609" w:rsidRPr="00341609" w:rsidRDefault="00341609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Smoking</w:t>
      </w:r>
    </w:p>
    <w:p w:rsidR="00341609" w:rsidRPr="00341609" w:rsidRDefault="00341609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Personality and psychological factors</w:t>
      </w:r>
    </w:p>
    <w:p w:rsidR="00341609" w:rsidRPr="00341609" w:rsidRDefault="00341609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Glycemic control</w:t>
      </w:r>
    </w:p>
    <w:p w:rsidR="00341609" w:rsidRPr="00341609" w:rsidRDefault="00341609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Increased LDL and triglycerides</w:t>
      </w:r>
    </w:p>
    <w:p w:rsidR="00341609" w:rsidRPr="00341609" w:rsidRDefault="00341609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Poor dental hygeine</w:t>
      </w:r>
    </w:p>
    <w:p w:rsidR="00341609" w:rsidRPr="00341609" w:rsidRDefault="00341609" w:rsidP="0034160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Chronic infections</w:t>
      </w:r>
    </w:p>
    <w:p w:rsidR="001A355C" w:rsidRDefault="00341609" w:rsidP="001A355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With several risk factors the risk could be up to 20X</w:t>
      </w:r>
    </w:p>
    <w:p w:rsidR="006C5792" w:rsidRPr="006C5792" w:rsidRDefault="006C5792" w:rsidP="006C579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4E2330" w:rsidRDefault="00341609" w:rsidP="003416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Preventative therapy to reduce heart attacks</w:t>
      </w:r>
    </w:p>
    <w:p w:rsidR="00341609" w:rsidRDefault="00341609" w:rsidP="0034160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Specific therapy for those with pre-clinical CAD</w:t>
      </w:r>
    </w:p>
    <w:p w:rsid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Lovastatin and strict diet control</w:t>
      </w:r>
    </w:p>
    <w:p w:rsid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Proper diabetic control</w:t>
      </w:r>
    </w:p>
    <w:p w:rsid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Antihypertensives</w:t>
      </w:r>
    </w:p>
    <w:p w:rsid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Folic acid for high homocysteine</w:t>
      </w:r>
    </w:p>
    <w:p w:rsid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Temporary antibiotics</w:t>
      </w:r>
    </w:p>
    <w:p w:rsid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Maintenance of good oral </w:t>
      </w:r>
      <w:r>
        <w:rPr>
          <w:rFonts w:ascii="Arial" w:hAnsi="Arial" w:cs="Arial"/>
          <w:sz w:val="24"/>
          <w:szCs w:val="24"/>
        </w:rPr>
        <w:t>hygiene</w:t>
      </w:r>
    </w:p>
    <w:p w:rsidR="00341609" w:rsidRDefault="00341609" w:rsidP="0034160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General therapy for all adults</w:t>
      </w:r>
    </w:p>
    <w:p w:rsid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Low dose ASA</w:t>
      </w:r>
    </w:p>
    <w:p w:rsid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Smoking cessation &amp; stress management</w:t>
      </w:r>
    </w:p>
    <w:p w:rsid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Folic acid, Vitamin C and E, omega-3 fatty acids</w:t>
      </w:r>
    </w:p>
    <w:p w:rsidR="00341609" w:rsidRPr="00341609" w:rsidRDefault="00341609" w:rsidP="00341609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Increasing aerobic exercise</w:t>
      </w:r>
    </w:p>
    <w:p w:rsidR="004E2330" w:rsidRDefault="004E2330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C5792" w:rsidRDefault="006C5792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1609" w:rsidRPr="00341609" w:rsidRDefault="00341609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41609">
        <w:rPr>
          <w:rFonts w:ascii="Arial" w:hAnsi="Arial" w:cs="Arial"/>
          <w:b/>
          <w:sz w:val="24"/>
          <w:szCs w:val="24"/>
        </w:rPr>
        <w:t>Coronary Artery Occlusion with MI</w:t>
      </w:r>
    </w:p>
    <w:p w:rsidR="00341609" w:rsidRDefault="00341609" w:rsidP="003416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Incidence</w:t>
      </w:r>
    </w:p>
    <w:p w:rsidR="00341609" w:rsidRDefault="00341609" w:rsidP="0034160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1,100,000 American had MI, with 650,000 being the first attack and 450,000 instant deaths</w:t>
      </w:r>
    </w:p>
    <w:p w:rsidR="00436488" w:rsidRDefault="00436488" w:rsidP="0043648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4E2330" w:rsidRDefault="00341609" w:rsidP="003416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S &amp; S</w:t>
      </w:r>
    </w:p>
    <w:p w:rsidR="00341609" w:rsidRDefault="00341609" w:rsidP="0034160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Crushing chest pain with diaphoresis, dyspnea, weakness, palpitations, vomiting</w:t>
      </w:r>
    </w:p>
    <w:p w:rsidR="00436488" w:rsidRDefault="00436488" w:rsidP="0043648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4E2330" w:rsidRDefault="00341609" w:rsidP="003416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Diagnosis</w:t>
      </w:r>
    </w:p>
    <w:p w:rsidR="00341609" w:rsidRDefault="00341609" w:rsidP="0034160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Patient presentation with ECG and blood tests</w:t>
      </w:r>
    </w:p>
    <w:p w:rsidR="00436488" w:rsidRDefault="00436488" w:rsidP="0043648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4E2330" w:rsidRDefault="00341609" w:rsidP="0034160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Treatment</w:t>
      </w:r>
    </w:p>
    <w:p w:rsidR="00565D3B" w:rsidRDefault="00341609" w:rsidP="00565D3B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Admission to CCU has best survival</w:t>
      </w:r>
    </w:p>
    <w:p w:rsidR="00565D3B" w:rsidRDefault="00341609" w:rsidP="00565D3B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Oxygen, beta blockers, heparin, tPa</w:t>
      </w:r>
    </w:p>
    <w:p w:rsidR="00565D3B" w:rsidRDefault="00341609" w:rsidP="0034160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Pacemaker insertion or CABG surgery</w:t>
      </w:r>
    </w:p>
    <w:p w:rsidR="00436488" w:rsidRPr="004E2330" w:rsidRDefault="00436488" w:rsidP="0043648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565D3B" w:rsidRPr="004E2330" w:rsidRDefault="00341609" w:rsidP="00565D3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Famous Cardiac Caveats</w:t>
      </w:r>
    </w:p>
    <w:p w:rsidR="00565D3B" w:rsidRDefault="00341609" w:rsidP="00565D3B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In all men or older women with acute physical distress of any kind, always think, “Is this a myocardial infarction?” </w:t>
      </w:r>
    </w:p>
    <w:p w:rsidR="00565D3B" w:rsidRDefault="00341609" w:rsidP="00565D3B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When a young man complains of pain in his heart, it is usually his stomach. When an old man complains of pain in his stomach, it is usually his heart.</w:t>
      </w:r>
    </w:p>
    <w:p w:rsidR="00565D3B" w:rsidRPr="00565D3B" w:rsidRDefault="00565D3B" w:rsidP="00565D3B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Such thought has saved thousands of lives</w:t>
      </w:r>
    </w:p>
    <w:p w:rsidR="00341609" w:rsidRPr="00341609" w:rsidRDefault="00341609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41609" w:rsidRPr="00341609" w:rsidRDefault="00341609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41609">
        <w:rPr>
          <w:rFonts w:ascii="Arial" w:hAnsi="Arial" w:cs="Arial"/>
          <w:b/>
          <w:bCs/>
          <w:sz w:val="24"/>
          <w:szCs w:val="24"/>
        </w:rPr>
        <w:t>Hypertension</w:t>
      </w:r>
    </w:p>
    <w:p w:rsidR="00341609" w:rsidRPr="00341609" w:rsidRDefault="00341609" w:rsidP="00565D3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Up to 50 million in the USA</w:t>
      </w:r>
    </w:p>
    <w:p w:rsidR="00341609" w:rsidRPr="004E2330" w:rsidRDefault="00341609" w:rsidP="00565D3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 xml:space="preserve">95% diagnosed as essential </w:t>
      </w:r>
    </w:p>
    <w:p w:rsidR="00341609" w:rsidRDefault="00341609" w:rsidP="00565D3B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Essential means preventable or likely due to diet, obesity, inactivity, stress and alcohol</w:t>
      </w:r>
    </w:p>
    <w:p w:rsidR="00436488" w:rsidRPr="00341609" w:rsidRDefault="00436488" w:rsidP="00436488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565D3B" w:rsidRDefault="00341609" w:rsidP="00565D3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Conventional treatment</w:t>
      </w:r>
      <w:r w:rsidRPr="00341609">
        <w:rPr>
          <w:rFonts w:ascii="Arial" w:hAnsi="Arial" w:cs="Arial"/>
          <w:sz w:val="24"/>
          <w:szCs w:val="24"/>
        </w:rPr>
        <w:t xml:space="preserve"> with lifestyle modifications work well with integrative care</w:t>
      </w:r>
    </w:p>
    <w:p w:rsidR="00565D3B" w:rsidRDefault="00341609" w:rsidP="00565D3B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According to the 6</w:t>
      </w:r>
      <w:r w:rsidRPr="00565D3B">
        <w:rPr>
          <w:rFonts w:ascii="Arial" w:hAnsi="Arial" w:cs="Arial"/>
          <w:sz w:val="24"/>
          <w:szCs w:val="24"/>
          <w:vertAlign w:val="superscript"/>
        </w:rPr>
        <w:t>th</w:t>
      </w:r>
      <w:r w:rsidRPr="00565D3B">
        <w:rPr>
          <w:rFonts w:ascii="Arial" w:hAnsi="Arial" w:cs="Arial"/>
          <w:sz w:val="24"/>
          <w:szCs w:val="24"/>
        </w:rPr>
        <w:t xml:space="preserve"> Joints Commission of Hypertension, even with a BP of 140/90, the main intervention is lifestyle intervention before starting medication. </w:t>
      </w:r>
    </w:p>
    <w:p w:rsidR="001A355C" w:rsidRDefault="00436488" w:rsidP="001A355C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222885</wp:posOffset>
            </wp:positionV>
            <wp:extent cx="2238375" cy="2400300"/>
            <wp:effectExtent l="19050" t="0" r="9525" b="0"/>
            <wp:wrapSquare wrapText="bothSides"/>
            <wp:docPr id="7" name="Picture 2" descr="imagesCATGZK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sCATGZK0E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609" w:rsidRPr="00565D3B">
        <w:rPr>
          <w:rFonts w:ascii="Arial" w:hAnsi="Arial" w:cs="Arial"/>
          <w:sz w:val="24"/>
          <w:szCs w:val="24"/>
        </w:rPr>
        <w:t>This includes weight loss, decrease sodium and alcohol and moderate exercise for one year before starting medication.</w:t>
      </w:r>
    </w:p>
    <w:p w:rsidR="00436488" w:rsidRPr="00436488" w:rsidRDefault="00436488" w:rsidP="00436488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565D3B" w:rsidRPr="004E2330" w:rsidRDefault="00341609" w:rsidP="00565D3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Causes of essential hypertension</w:t>
      </w:r>
    </w:p>
    <w:p w:rsidR="00565D3B" w:rsidRDefault="00341609" w:rsidP="00565D3B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Heredity</w:t>
      </w:r>
    </w:p>
    <w:p w:rsidR="00565D3B" w:rsidRDefault="00341609" w:rsidP="00565D3B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Obesity</w:t>
      </w:r>
    </w:p>
    <w:p w:rsidR="00565D3B" w:rsidRDefault="00341609" w:rsidP="00565D3B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Salt intake</w:t>
      </w:r>
    </w:p>
    <w:p w:rsidR="00565D3B" w:rsidRDefault="00341609" w:rsidP="00565D3B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Stress</w:t>
      </w:r>
    </w:p>
    <w:p w:rsidR="00565D3B" w:rsidRDefault="00341609" w:rsidP="00341609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Alcohol</w:t>
      </w:r>
    </w:p>
    <w:p w:rsidR="00436488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36488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65D3B" w:rsidRPr="004E2330" w:rsidRDefault="00341609" w:rsidP="00565D3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lastRenderedPageBreak/>
        <w:t>Three diagnostic components of essential HTN</w:t>
      </w:r>
    </w:p>
    <w:p w:rsidR="00565D3B" w:rsidRDefault="00341609" w:rsidP="00565D3B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Careful history, family history, organ system review, lifestyle evaluation</w:t>
      </w:r>
    </w:p>
    <w:p w:rsidR="00565D3B" w:rsidRDefault="00341609" w:rsidP="00565D3B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Thorough physical examination</w:t>
      </w:r>
    </w:p>
    <w:p w:rsidR="00565D3B" w:rsidRDefault="00341609" w:rsidP="00341609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Lab studies </w:t>
      </w:r>
    </w:p>
    <w:p w:rsidR="00436488" w:rsidRPr="001A355C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117475</wp:posOffset>
            </wp:positionV>
            <wp:extent cx="2047875" cy="2238375"/>
            <wp:effectExtent l="19050" t="0" r="9525" b="0"/>
            <wp:wrapSquare wrapText="bothSides"/>
            <wp:docPr id="8" name="Picture 3" descr="imagesCAJLLFH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sCAJLLFH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3B" w:rsidRPr="004E2330" w:rsidRDefault="00341609" w:rsidP="00565D3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Treatment of essential HTN</w:t>
      </w:r>
    </w:p>
    <w:p w:rsid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Lifestyle changes</w:t>
      </w:r>
    </w:p>
    <w:p w:rsidR="00565D3B" w:rsidRDefault="00341609" w:rsidP="00565D3B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Weight, exercise, smoking, salt restriction, stress reduction, DASH diet</w:t>
      </w:r>
    </w:p>
    <w:p w:rsid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Medication (only after lifestyle modification)</w:t>
      </w:r>
    </w:p>
    <w:p w:rsidR="00565D3B" w:rsidRDefault="00341609" w:rsidP="00565D3B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Diuretics</w:t>
      </w:r>
    </w:p>
    <w:p w:rsidR="00565D3B" w:rsidRDefault="00341609" w:rsidP="00565D3B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Calcium channel blockers</w:t>
      </w:r>
    </w:p>
    <w:p w:rsidR="00565D3B" w:rsidRDefault="00341609" w:rsidP="00565D3B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ACE inhibitors</w:t>
      </w:r>
    </w:p>
    <w:p w:rsidR="00565D3B" w:rsidRDefault="00341609" w:rsidP="00565D3B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Alpha blockers</w:t>
      </w:r>
    </w:p>
    <w:p w:rsidR="00565D3B" w:rsidRDefault="00341609" w:rsidP="00565D3B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Beta-blockers</w:t>
      </w:r>
    </w:p>
    <w:p w:rsidR="00565D3B" w:rsidRDefault="00341609" w:rsidP="00341609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Angiotensin II receptor blockers</w:t>
      </w:r>
    </w:p>
    <w:p w:rsidR="00436488" w:rsidRDefault="00436488" w:rsidP="00436488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565D3B" w:rsidRPr="004E2330" w:rsidRDefault="00341609" w:rsidP="00565D3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Causes of secondary hypertension</w:t>
      </w:r>
    </w:p>
    <w:p w:rsid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“white coat hypertension”</w:t>
      </w:r>
    </w:p>
    <w:p w:rsid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Medical noncompliance</w:t>
      </w:r>
    </w:p>
    <w:p w:rsid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Exogenous drug usage</w:t>
      </w:r>
    </w:p>
    <w:p w:rsidR="00565D3B" w:rsidRDefault="00341609" w:rsidP="00565D3B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Oral contraceptives, weight control drugs, NSAIDs, steroids, sympathomimetic cold remedies</w:t>
      </w:r>
    </w:p>
    <w:p w:rsid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Renal disease</w:t>
      </w:r>
    </w:p>
    <w:p w:rsid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Aldosteronism</w:t>
      </w:r>
    </w:p>
    <w:p w:rsid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Endocrine diseases</w:t>
      </w:r>
    </w:p>
    <w:p w:rsid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Sleep apnea</w:t>
      </w:r>
    </w:p>
    <w:p w:rsidR="00565D3B" w:rsidRDefault="00341609" w:rsidP="00341609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Congenital stenosis of the aorta</w:t>
      </w:r>
    </w:p>
    <w:p w:rsidR="00436488" w:rsidRDefault="00436488" w:rsidP="0043648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565D3B" w:rsidRPr="004E2330" w:rsidRDefault="00341609" w:rsidP="00565D3B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Treatment of secondary HTN</w:t>
      </w:r>
    </w:p>
    <w:p w:rsidR="00341609" w:rsidRPr="00565D3B" w:rsidRDefault="00341609" w:rsidP="00565D3B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Remove the cause and the HTN is gone</w:t>
      </w:r>
    </w:p>
    <w:p w:rsidR="00341609" w:rsidRPr="00341609" w:rsidRDefault="00436488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50800</wp:posOffset>
            </wp:positionV>
            <wp:extent cx="2530475" cy="2705100"/>
            <wp:effectExtent l="19050" t="0" r="3175" b="0"/>
            <wp:wrapSquare wrapText="bothSides"/>
            <wp:docPr id="10" name="rg_hi" descr="https://encrypted-tbn3.google.com/images?q=tbn:ANd9GcRXqllLFq0VXUE5V4hIRCfdzqtRUx59uvL9gF83DoyBj-h9Pkl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RXqllLFq0VXUE5V4hIRCfdzqtRUx59uvL9gF83DoyBj-h9Pkl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609" w:rsidRPr="00565D3B" w:rsidRDefault="00341609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65D3B">
        <w:rPr>
          <w:rFonts w:ascii="Arial" w:hAnsi="Arial" w:cs="Arial"/>
          <w:b/>
          <w:sz w:val="24"/>
          <w:szCs w:val="24"/>
        </w:rPr>
        <w:t>Congestive Heart Failure</w:t>
      </w:r>
    </w:p>
    <w:p w:rsidR="00341609" w:rsidRPr="004E2330" w:rsidRDefault="00341609" w:rsidP="00565D3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CHF  Incidence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In the USA, 3 million hospitalizations per year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30-40% are readmitted with six months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4-5 millions current cases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500,000 – 600,000 new cases per year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250,000 deaths per year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Half of all CHF diagnosis die within 5 years</w:t>
      </w:r>
    </w:p>
    <w:p w:rsidR="00341609" w:rsidRPr="00565D3B" w:rsidRDefault="00341609" w:rsidP="00565D3B">
      <w:pPr>
        <w:pStyle w:val="ListParagraph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10% die in year one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Twice as common in African-Americans</w:t>
      </w:r>
    </w:p>
    <w:p w:rsidR="001A355C" w:rsidRDefault="00341609" w:rsidP="001A355C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USA yearly treatment cost - $21 billion</w:t>
      </w:r>
    </w:p>
    <w:p w:rsidR="00436488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36488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36488" w:rsidRPr="00436488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41609" w:rsidRPr="004E2330" w:rsidRDefault="00341609" w:rsidP="00565D3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lastRenderedPageBreak/>
        <w:t>Causes of CHF</w:t>
      </w:r>
    </w:p>
    <w:p w:rsidR="004E2330" w:rsidRDefault="00341609" w:rsidP="004E2330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Coronary artery disease</w:t>
      </w:r>
    </w:p>
    <w:p w:rsidR="00341609" w:rsidRPr="004E2330" w:rsidRDefault="00341609" w:rsidP="004E2330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E2330">
        <w:rPr>
          <w:rFonts w:ascii="Arial" w:hAnsi="Arial" w:cs="Arial"/>
          <w:sz w:val="24"/>
          <w:szCs w:val="24"/>
        </w:rPr>
        <w:t>Hypertension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Aortic stenosis and insufficiency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Mitral regurgitation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Atrial fibrillation, flutter or tachycardia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Viral myocarditis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Septicemia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Hyperthyroidism or hypothyroidism</w:t>
      </w:r>
    </w:p>
    <w:p w:rsidR="00341609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Alcohol abuse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Chemotherapy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Congenital or rheumatic heart disease</w:t>
      </w:r>
    </w:p>
    <w:p w:rsidR="00341609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Chagas’ disease – parasitic heart infection</w:t>
      </w:r>
    </w:p>
    <w:p w:rsidR="00436488" w:rsidRPr="00565D3B" w:rsidRDefault="00436488" w:rsidP="0043648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4E2330" w:rsidRDefault="00341609" w:rsidP="00565D3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Pathophysiology of CHF</w:t>
      </w:r>
    </w:p>
    <w:p w:rsidR="00341609" w:rsidRPr="00341609" w:rsidRDefault="00341609" w:rsidP="00565D3B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The pumping action of the heart becomes less and less powerful</w:t>
      </w:r>
    </w:p>
    <w:p w:rsidR="00341609" w:rsidRPr="00341609" w:rsidRDefault="00341609" w:rsidP="00565D3B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Despite its misleading name, in heart failure the heart doesn't suddenly stop working</w:t>
      </w:r>
    </w:p>
    <w:p w:rsidR="00341609" w:rsidRPr="00341609" w:rsidRDefault="00341609" w:rsidP="00565D3B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Heart failure develops slowly as the heart muscle gradually weakens</w:t>
      </w:r>
    </w:p>
    <w:p w:rsidR="00341609" w:rsidRPr="00341609" w:rsidRDefault="00341609" w:rsidP="00565D3B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The "failure" refers to the heart's inability to pump enough blood.</w:t>
      </w:r>
    </w:p>
    <w:p w:rsidR="00341609" w:rsidRPr="00341609" w:rsidRDefault="00341609" w:rsidP="00565D3B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Blood and fluid do not move efficiently through the circulatory system, and starts to "back up“</w:t>
      </w:r>
    </w:p>
    <w:p w:rsidR="00341609" w:rsidRPr="00341609" w:rsidRDefault="00341609" w:rsidP="00565D3B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Eventually, parts of your body (lungs, abdomen, and lower limbs) hold blood and fluid that your heart isn't circulating very well</w:t>
      </w:r>
    </w:p>
    <w:p w:rsidR="00341609" w:rsidRDefault="00436488" w:rsidP="00341609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316865</wp:posOffset>
            </wp:positionV>
            <wp:extent cx="2524125" cy="2505075"/>
            <wp:effectExtent l="19050" t="0" r="9525" b="0"/>
            <wp:wrapSquare wrapText="bothSides"/>
            <wp:docPr id="9" name="Picture 4" descr="chf_circulatory_syst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Content Placeholder 3" descr="chf_circulatory_system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609" w:rsidRPr="00341609">
        <w:rPr>
          <w:rFonts w:ascii="Arial" w:hAnsi="Arial" w:cs="Arial"/>
          <w:sz w:val="24"/>
          <w:szCs w:val="24"/>
        </w:rPr>
        <w:t>This is called "becoming congested," and is why this condition is called "congestive heart failure"</w:t>
      </w:r>
    </w:p>
    <w:p w:rsidR="00436488" w:rsidRPr="004E2330" w:rsidRDefault="00436488" w:rsidP="00436488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4E2330" w:rsidRDefault="00341609" w:rsidP="004E2330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Left sided vs. Right sided Heart Failure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Can involve the heart's left side, right side or both sides, though CHF much more affects the left heart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Left-sided heart failure</w:t>
      </w:r>
    </w:p>
    <w:p w:rsidR="00341609" w:rsidRPr="00341609" w:rsidRDefault="00341609" w:rsidP="004E2330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Fluid collects in the lungs - this extra fluid in the lungs ("congestion") makes it more difficult for the airways to expand as you inhale</w:t>
      </w:r>
    </w:p>
    <w:p w:rsidR="00341609" w:rsidRPr="00341609" w:rsidRDefault="00341609" w:rsidP="004E2330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Presents with dyspnea, pulmonary edema, and orthopnea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Right-sided heart failure</w:t>
      </w:r>
    </w:p>
    <w:p w:rsidR="00341609" w:rsidRPr="00341609" w:rsidRDefault="00341609" w:rsidP="004E2330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Due to failure of the right ventricle</w:t>
      </w:r>
    </w:p>
    <w:p w:rsidR="00341609" w:rsidRDefault="00341609" w:rsidP="00341609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Fluid collects in other body tissues especially the lower extremities – pitting edema, liver enlargement</w:t>
      </w:r>
    </w:p>
    <w:p w:rsidR="009A799D" w:rsidRDefault="009A799D" w:rsidP="009A79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99D" w:rsidRDefault="009A799D" w:rsidP="009A79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99D" w:rsidRDefault="009A799D" w:rsidP="009A79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99D" w:rsidRDefault="009A799D" w:rsidP="009A79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99D" w:rsidRPr="009A799D" w:rsidRDefault="009A799D" w:rsidP="009A799D">
      <w:pPr>
        <w:jc w:val="center"/>
        <w:rPr>
          <w:rFonts w:eastAsiaTheme="majorEastAsia" w:hAnsi="Arial" w:cstheme="majorBidi"/>
          <w:b/>
          <w:color w:val="1F497D" w:themeColor="text2"/>
          <w:sz w:val="36"/>
          <w:szCs w:val="36"/>
        </w:rPr>
      </w:pPr>
      <w:r w:rsidRPr="009A799D">
        <w:rPr>
          <w:rFonts w:eastAsiaTheme="majorEastAsia" w:hAnsi="Arial" w:cstheme="majorBidi"/>
          <w:b/>
          <w:color w:val="1F497D" w:themeColor="text2"/>
          <w:sz w:val="36"/>
          <w:szCs w:val="36"/>
        </w:rPr>
        <w:lastRenderedPageBreak/>
        <w:t>Left Sided Congestive Heart Failure</w:t>
      </w:r>
    </w:p>
    <w:p w:rsidR="009A799D" w:rsidRPr="00CD1AF8" w:rsidRDefault="009A799D" w:rsidP="009A799D">
      <w:pPr>
        <w:pStyle w:val="ListParagraph"/>
        <w:numPr>
          <w:ilvl w:val="0"/>
          <w:numId w:val="22"/>
        </w:numPr>
        <w:spacing w:after="0" w:line="240" w:lineRule="auto"/>
        <w:textAlignment w:val="baseline"/>
        <w:rPr>
          <w:sz w:val="24"/>
          <w:szCs w:val="24"/>
        </w:rPr>
      </w:pPr>
      <w:r w:rsidRPr="009A799D">
        <w:rPr>
          <w:rFonts w:hAnsi="Arial"/>
          <w:color w:val="000000" w:themeColor="text1"/>
          <w:sz w:val="24"/>
          <w:szCs w:val="24"/>
        </w:rPr>
        <w:t>LVF will eventually lead to RVF and vice versa</w:t>
      </w:r>
    </w:p>
    <w:p w:rsidR="009A799D" w:rsidRPr="00CD1AF8" w:rsidRDefault="009A799D" w:rsidP="009A799D">
      <w:pPr>
        <w:pStyle w:val="ListParagraph"/>
        <w:numPr>
          <w:ilvl w:val="0"/>
          <w:numId w:val="22"/>
        </w:numPr>
        <w:spacing w:after="0" w:line="240" w:lineRule="auto"/>
        <w:textAlignment w:val="baseline"/>
        <w:rPr>
          <w:sz w:val="24"/>
          <w:szCs w:val="24"/>
        </w:rPr>
      </w:pPr>
      <w:r w:rsidRPr="009A799D">
        <w:rPr>
          <w:rFonts w:hAnsi="Arial"/>
          <w:color w:val="000000" w:themeColor="text1"/>
          <w:sz w:val="24"/>
          <w:szCs w:val="24"/>
        </w:rPr>
        <w:t>Because the Stroke Volume (SV) is weak, all of the blood is NOT pumped out of the ventricle</w:t>
      </w:r>
    </w:p>
    <w:p w:rsidR="009A799D" w:rsidRPr="00CD1AF8" w:rsidRDefault="009A799D" w:rsidP="009A799D">
      <w:pPr>
        <w:pStyle w:val="ListParagraph"/>
        <w:numPr>
          <w:ilvl w:val="0"/>
          <w:numId w:val="22"/>
        </w:numPr>
        <w:spacing w:after="0" w:line="240" w:lineRule="auto"/>
        <w:textAlignment w:val="baseline"/>
        <w:rPr>
          <w:sz w:val="24"/>
          <w:szCs w:val="24"/>
        </w:rPr>
      </w:pPr>
      <w:r w:rsidRPr="009A799D">
        <w:rPr>
          <w:rFonts w:hAnsi="Arial"/>
          <w:color w:val="000000" w:themeColor="text1"/>
          <w:sz w:val="24"/>
          <w:szCs w:val="24"/>
        </w:rPr>
        <w:t>This causes a backward damming of blood into the lungs which reduces the  volume of blood which pass through the lungs</w:t>
      </w:r>
    </w:p>
    <w:p w:rsidR="009A799D" w:rsidRPr="00CD1AF8" w:rsidRDefault="009A799D" w:rsidP="009A799D">
      <w:pPr>
        <w:pStyle w:val="ListParagraph"/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9A799D">
        <w:rPr>
          <w:rFonts w:hAnsi="Arial"/>
          <w:color w:val="000000" w:themeColor="text1"/>
          <w:sz w:val="24"/>
          <w:szCs w:val="24"/>
        </w:rPr>
        <w:t>This causes less blood being able to enter the lungs and an increase of pulmonary pressure which leads to increased right ventricular workload and eventually hypertrophy</w:t>
      </w:r>
    </w:p>
    <w:p w:rsidR="009A799D" w:rsidRPr="00CD1AF8" w:rsidRDefault="009A799D" w:rsidP="009A799D">
      <w:pPr>
        <w:pStyle w:val="ListParagraph"/>
        <w:textAlignment w:val="baseline"/>
        <w:rPr>
          <w:sz w:val="24"/>
          <w:szCs w:val="24"/>
        </w:rPr>
      </w:pPr>
    </w:p>
    <w:p w:rsidR="009A799D" w:rsidRPr="00CD1AF8" w:rsidRDefault="009A799D" w:rsidP="009A799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0764575" wp14:editId="04539FFF">
            <wp:extent cx="5705554" cy="523009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F - L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t="33436" r="25352" b="13132"/>
                    <a:stretch/>
                  </pic:blipFill>
                  <pic:spPr bwMode="auto">
                    <a:xfrm>
                      <a:off x="0" y="0"/>
                      <a:ext cx="5709861" cy="523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99D" w:rsidRDefault="009A799D" w:rsidP="009A79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99D" w:rsidRDefault="009A799D" w:rsidP="009A79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99D" w:rsidRDefault="009A799D" w:rsidP="009A79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99D" w:rsidRPr="009A799D" w:rsidRDefault="009A799D" w:rsidP="009A799D">
      <w:pPr>
        <w:jc w:val="center"/>
        <w:rPr>
          <w:rFonts w:eastAsiaTheme="majorEastAsia" w:hAnsi="Arial" w:cstheme="majorBidi"/>
          <w:b/>
          <w:color w:val="1F497D" w:themeColor="text2"/>
          <w:sz w:val="36"/>
          <w:szCs w:val="36"/>
        </w:rPr>
      </w:pPr>
      <w:r>
        <w:rPr>
          <w:rFonts w:eastAsiaTheme="majorEastAsia" w:hAnsi="Arial" w:cstheme="majorBidi"/>
          <w:b/>
          <w:color w:val="1F497D" w:themeColor="text2"/>
          <w:sz w:val="36"/>
          <w:szCs w:val="36"/>
        </w:rPr>
        <w:lastRenderedPageBreak/>
        <w:t>Right</w:t>
      </w:r>
      <w:r w:rsidRPr="009A799D">
        <w:rPr>
          <w:rFonts w:eastAsiaTheme="majorEastAsia" w:hAnsi="Arial" w:cstheme="majorBidi"/>
          <w:b/>
          <w:color w:val="1F497D" w:themeColor="text2"/>
          <w:sz w:val="36"/>
          <w:szCs w:val="36"/>
        </w:rPr>
        <w:t xml:space="preserve"> Sided Congestive Heart Failure</w:t>
      </w:r>
    </w:p>
    <w:p w:rsidR="009A799D" w:rsidRDefault="009A799D" w:rsidP="009A79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00000" w:rsidRPr="009A799D" w:rsidRDefault="009A799D" w:rsidP="009A799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799D">
        <w:rPr>
          <w:rFonts w:ascii="Arial" w:hAnsi="Arial" w:cs="Arial"/>
          <w:sz w:val="24"/>
          <w:szCs w:val="24"/>
        </w:rPr>
        <w:t>RVF will eventually lead to LVF and vice versa</w:t>
      </w:r>
    </w:p>
    <w:p w:rsidR="00000000" w:rsidRPr="009A799D" w:rsidRDefault="009A799D" w:rsidP="009A799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799D">
        <w:rPr>
          <w:rFonts w:ascii="Arial" w:hAnsi="Arial" w:cs="Arial"/>
          <w:sz w:val="24"/>
          <w:szCs w:val="24"/>
        </w:rPr>
        <w:t>Because the Stroke Volume (SV) of the ventricle is weak, all of the blood is NOT pumped out of the ventricle</w:t>
      </w:r>
    </w:p>
    <w:p w:rsidR="00000000" w:rsidRPr="009A799D" w:rsidRDefault="009A799D" w:rsidP="009A799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799D">
        <w:rPr>
          <w:rFonts w:ascii="Arial" w:hAnsi="Arial" w:cs="Arial"/>
          <w:sz w:val="24"/>
          <w:szCs w:val="24"/>
        </w:rPr>
        <w:t>This causes a backward damming of the blood into the superior and inferior vena cava causing congestion of the venous system</w:t>
      </w:r>
    </w:p>
    <w:p w:rsidR="00000000" w:rsidRPr="009A799D" w:rsidRDefault="009A799D" w:rsidP="009A799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799D">
        <w:rPr>
          <w:rFonts w:ascii="Arial" w:hAnsi="Arial" w:cs="Arial"/>
          <w:sz w:val="24"/>
          <w:szCs w:val="24"/>
        </w:rPr>
        <w:t>In essence the heart is a “bottle neck” of the circulatory system</w:t>
      </w:r>
    </w:p>
    <w:p w:rsidR="00000000" w:rsidRPr="009A799D" w:rsidRDefault="009A799D" w:rsidP="009A799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799D">
        <w:rPr>
          <w:rFonts w:ascii="Arial" w:hAnsi="Arial" w:cs="Arial"/>
          <w:sz w:val="24"/>
          <w:szCs w:val="24"/>
        </w:rPr>
        <w:t>If the backward damming is in the SVC, there will be distention of the neck veins</w:t>
      </w:r>
    </w:p>
    <w:p w:rsidR="00000000" w:rsidRPr="009A799D" w:rsidRDefault="009A799D" w:rsidP="009A799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799D">
        <w:rPr>
          <w:rFonts w:ascii="Arial" w:hAnsi="Arial" w:cs="Arial"/>
          <w:sz w:val="24"/>
          <w:szCs w:val="24"/>
        </w:rPr>
        <w:t>If the backward damming is in the IVC, there will be congestion of the major organs with blood affecting the liver, spleen, guts, GI tract, kidneys and legs</w:t>
      </w:r>
    </w:p>
    <w:p w:rsidR="009A799D" w:rsidRDefault="009A799D" w:rsidP="009A79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36488" w:rsidRDefault="009A799D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2DB731F" wp14:editId="67DC583B">
            <wp:simplePos x="0" y="0"/>
            <wp:positionH relativeFrom="column">
              <wp:posOffset>-464820</wp:posOffset>
            </wp:positionH>
            <wp:positionV relativeFrom="paragraph">
              <wp:posOffset>32385</wp:posOffset>
            </wp:positionV>
            <wp:extent cx="6812280" cy="489204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F - 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8"/>
                    <a:stretch/>
                  </pic:blipFill>
                  <pic:spPr bwMode="auto">
                    <a:xfrm>
                      <a:off x="0" y="0"/>
                      <a:ext cx="6812280" cy="489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36488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36488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36488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99D" w:rsidRDefault="009A799D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36488" w:rsidRPr="004E2330" w:rsidRDefault="00436488" w:rsidP="004364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41609" w:rsidRPr="004E2330" w:rsidRDefault="00341609" w:rsidP="00565D3B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CHF Symptoms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Three cardinal symptoms are dyspnea, fatigue and fluid retention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Sudden weight gain, despite loss of appetite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Swelling in legs, ankles, feet, or abdomen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Tired and short of breath when doing things that are normally easy, such as walking 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Breathing difficulty when lying flat in bed or may wake up with a choking feeling </w:t>
      </w:r>
    </w:p>
    <w:p w:rsidR="00341609" w:rsidRPr="00565D3B" w:rsidRDefault="00341609" w:rsidP="00565D3B">
      <w:pPr>
        <w:pStyle w:val="ListParagraph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May need to sleep with your head raised up on several pillows</w:t>
      </w:r>
    </w:p>
    <w:p w:rsidR="00341609" w:rsidRPr="004E2330" w:rsidRDefault="00341609" w:rsidP="004E2330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Persistent cough, more at night 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Less frequent urination during the day 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Irregular heartbeats, feeling of heart pounding 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Chest pain, pressure or chest discomfort </w:t>
      </w:r>
    </w:p>
    <w:p w:rsidR="00341609" w:rsidRPr="00565D3B" w:rsidRDefault="00341609" w:rsidP="00565D3B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Loss of appetite </w:t>
      </w:r>
    </w:p>
    <w:p w:rsidR="001A355C" w:rsidRDefault="00341609" w:rsidP="001A355C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Dizziness or lightheadedness, inability to concentrate </w:t>
      </w: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Arial" w:hAnsi="Arial" w:cs="Arial"/>
          <w:sz w:val="24"/>
          <w:szCs w:val="24"/>
        </w:rPr>
      </w:pPr>
      <w:r w:rsidRPr="00F525B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1" name="Picture 5" descr="X2604-H-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X2604-H-14.pn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F525B2" w:rsidRP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341609" w:rsidRPr="001A355C" w:rsidRDefault="00341609" w:rsidP="001A355C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b/>
          <w:sz w:val="24"/>
          <w:szCs w:val="24"/>
        </w:rPr>
        <w:lastRenderedPageBreak/>
        <w:t>Four Stages of CHF</w:t>
      </w:r>
      <w:r w:rsidR="004E2330" w:rsidRPr="001A355C">
        <w:rPr>
          <w:rFonts w:ascii="Arial" w:hAnsi="Arial" w:cs="Arial"/>
          <w:sz w:val="24"/>
          <w:szCs w:val="24"/>
        </w:rPr>
        <w:t xml:space="preserve"> - </w:t>
      </w:r>
      <w:r w:rsidRPr="001A355C">
        <w:rPr>
          <w:rFonts w:ascii="Arial" w:hAnsi="Arial" w:cs="Arial"/>
          <w:sz w:val="24"/>
          <w:szCs w:val="24"/>
        </w:rPr>
        <w:t>New York Heart Association Guidelines</w:t>
      </w:r>
    </w:p>
    <w:p w:rsidR="00341609" w:rsidRPr="00565D3B" w:rsidRDefault="00341609" w:rsidP="004E2330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Class I (Mild) </w:t>
      </w:r>
      <w:r w:rsidRPr="00565D3B">
        <w:rPr>
          <w:rFonts w:ascii="Arial" w:hAnsi="Arial" w:cs="Arial"/>
          <w:sz w:val="24"/>
          <w:szCs w:val="24"/>
        </w:rPr>
        <w:tab/>
      </w:r>
      <w:r w:rsidRPr="00565D3B">
        <w:rPr>
          <w:rFonts w:ascii="Arial" w:hAnsi="Arial" w:cs="Arial"/>
          <w:sz w:val="24"/>
          <w:szCs w:val="24"/>
        </w:rPr>
        <w:tab/>
      </w:r>
      <w:r w:rsidRPr="00565D3B">
        <w:rPr>
          <w:rFonts w:ascii="Arial" w:hAnsi="Arial" w:cs="Arial"/>
          <w:sz w:val="24"/>
          <w:szCs w:val="24"/>
        </w:rPr>
        <w:tab/>
      </w:r>
      <w:r w:rsidRPr="00565D3B">
        <w:rPr>
          <w:rFonts w:ascii="Arial" w:hAnsi="Arial" w:cs="Arial"/>
          <w:sz w:val="24"/>
          <w:szCs w:val="24"/>
        </w:rPr>
        <w:tab/>
        <w:t xml:space="preserve">35% </w:t>
      </w:r>
    </w:p>
    <w:p w:rsidR="00341609" w:rsidRPr="00565D3B" w:rsidRDefault="00341609" w:rsidP="004E2330">
      <w:pPr>
        <w:pStyle w:val="ListParagraph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No limitation of physical activity</w:t>
      </w:r>
    </w:p>
    <w:p w:rsidR="00341609" w:rsidRPr="004E2330" w:rsidRDefault="00341609" w:rsidP="004E2330">
      <w:pPr>
        <w:pStyle w:val="ListParagraph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>Ordinary physical activity does not cause symptoms fatigue</w:t>
      </w:r>
    </w:p>
    <w:p w:rsidR="00341609" w:rsidRPr="00565D3B" w:rsidRDefault="00341609" w:rsidP="004E2330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Class II (Mild) </w:t>
      </w:r>
      <w:r w:rsidRPr="00565D3B">
        <w:rPr>
          <w:rFonts w:ascii="Arial" w:hAnsi="Arial" w:cs="Arial"/>
          <w:sz w:val="24"/>
          <w:szCs w:val="24"/>
        </w:rPr>
        <w:tab/>
      </w:r>
      <w:r w:rsidRPr="00565D3B">
        <w:rPr>
          <w:rFonts w:ascii="Arial" w:hAnsi="Arial" w:cs="Arial"/>
          <w:sz w:val="24"/>
          <w:szCs w:val="24"/>
        </w:rPr>
        <w:tab/>
      </w:r>
      <w:r w:rsidRPr="00565D3B">
        <w:rPr>
          <w:rFonts w:ascii="Arial" w:hAnsi="Arial" w:cs="Arial"/>
          <w:sz w:val="24"/>
          <w:szCs w:val="24"/>
        </w:rPr>
        <w:tab/>
      </w:r>
      <w:r w:rsidRPr="00565D3B">
        <w:rPr>
          <w:rFonts w:ascii="Arial" w:hAnsi="Arial" w:cs="Arial"/>
          <w:sz w:val="24"/>
          <w:szCs w:val="24"/>
        </w:rPr>
        <w:tab/>
        <w:t xml:space="preserve">35% </w:t>
      </w:r>
    </w:p>
    <w:p w:rsidR="00341609" w:rsidRPr="00565D3B" w:rsidRDefault="00F525B2" w:rsidP="004E2330">
      <w:pPr>
        <w:pStyle w:val="ListParagraph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66040</wp:posOffset>
            </wp:positionV>
            <wp:extent cx="3838575" cy="2505075"/>
            <wp:effectExtent l="171450" t="133350" r="371475" b="314325"/>
            <wp:wrapSquare wrapText="bothSides"/>
            <wp:docPr id="12" name="Picture 6" descr="imagesCANRCGH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esCANRCGHZ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41609" w:rsidRPr="00565D3B">
        <w:rPr>
          <w:rFonts w:ascii="Arial" w:hAnsi="Arial" w:cs="Arial"/>
          <w:sz w:val="24"/>
          <w:szCs w:val="24"/>
        </w:rPr>
        <w:t>Slight limitation of physical activity</w:t>
      </w:r>
    </w:p>
    <w:p w:rsidR="00341609" w:rsidRPr="004E2330" w:rsidRDefault="00341609" w:rsidP="004E2330">
      <w:pPr>
        <w:pStyle w:val="ListParagraph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65D3B">
        <w:rPr>
          <w:rFonts w:ascii="Arial" w:hAnsi="Arial" w:cs="Arial"/>
          <w:sz w:val="24"/>
          <w:szCs w:val="24"/>
        </w:rPr>
        <w:t xml:space="preserve">Comfortable at rest, but ordinary physical activity results in fatigue, palpitation, or dyspnea 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Class III (Moderate) </w:t>
      </w:r>
      <w:r w:rsidRPr="00341609">
        <w:rPr>
          <w:rFonts w:ascii="Arial" w:hAnsi="Arial" w:cs="Arial"/>
          <w:sz w:val="24"/>
          <w:szCs w:val="24"/>
        </w:rPr>
        <w:tab/>
      </w:r>
      <w:r w:rsidRPr="00341609">
        <w:rPr>
          <w:rFonts w:ascii="Arial" w:hAnsi="Arial" w:cs="Arial"/>
          <w:sz w:val="24"/>
          <w:szCs w:val="24"/>
        </w:rPr>
        <w:tab/>
      </w:r>
      <w:r w:rsidRPr="00341609">
        <w:rPr>
          <w:rFonts w:ascii="Arial" w:hAnsi="Arial" w:cs="Arial"/>
          <w:sz w:val="24"/>
          <w:szCs w:val="24"/>
        </w:rPr>
        <w:tab/>
      </w:r>
      <w:r w:rsidRPr="00341609">
        <w:rPr>
          <w:rFonts w:ascii="Arial" w:hAnsi="Arial" w:cs="Arial"/>
          <w:sz w:val="24"/>
          <w:szCs w:val="24"/>
        </w:rPr>
        <w:tab/>
        <w:t xml:space="preserve">25% </w:t>
      </w:r>
    </w:p>
    <w:p w:rsidR="00341609" w:rsidRPr="00341609" w:rsidRDefault="00341609" w:rsidP="004E2330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Marked limitation of physical activity</w:t>
      </w:r>
    </w:p>
    <w:p w:rsidR="00341609" w:rsidRPr="004E2330" w:rsidRDefault="00341609" w:rsidP="004E2330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Comfortable at rest, but less than any activity causes fatigue, palpitation, or dyspnea 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Class IV (Severe) </w:t>
      </w:r>
      <w:r w:rsidRPr="00341609">
        <w:rPr>
          <w:rFonts w:ascii="Arial" w:hAnsi="Arial" w:cs="Arial"/>
          <w:sz w:val="24"/>
          <w:szCs w:val="24"/>
        </w:rPr>
        <w:tab/>
      </w:r>
      <w:r w:rsidRPr="00341609">
        <w:rPr>
          <w:rFonts w:ascii="Arial" w:hAnsi="Arial" w:cs="Arial"/>
          <w:sz w:val="24"/>
          <w:szCs w:val="24"/>
        </w:rPr>
        <w:tab/>
      </w:r>
      <w:r w:rsidRPr="00341609">
        <w:rPr>
          <w:rFonts w:ascii="Arial" w:hAnsi="Arial" w:cs="Arial"/>
          <w:sz w:val="24"/>
          <w:szCs w:val="24"/>
        </w:rPr>
        <w:tab/>
      </w:r>
      <w:r w:rsidRPr="00341609">
        <w:rPr>
          <w:rFonts w:ascii="Arial" w:hAnsi="Arial" w:cs="Arial"/>
          <w:sz w:val="24"/>
          <w:szCs w:val="24"/>
        </w:rPr>
        <w:tab/>
        <w:t xml:space="preserve">5% </w:t>
      </w:r>
    </w:p>
    <w:p w:rsidR="00341609" w:rsidRPr="00341609" w:rsidRDefault="00341609" w:rsidP="004E2330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Unable to carry out any physical activity without discomfort</w:t>
      </w:r>
    </w:p>
    <w:p w:rsidR="00341609" w:rsidRPr="00341609" w:rsidRDefault="00341609" w:rsidP="004E2330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Symptoms of cardiac insufficiency at rest</w:t>
      </w:r>
    </w:p>
    <w:p w:rsidR="00341609" w:rsidRDefault="00341609" w:rsidP="004E2330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If any physical activity is undertaken, discomfort is increased</w:t>
      </w:r>
    </w:p>
    <w:p w:rsidR="00F525B2" w:rsidRPr="004E2330" w:rsidRDefault="00F525B2" w:rsidP="00F525B2">
      <w:pPr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341609" w:rsidRPr="004E2330" w:rsidRDefault="00341609" w:rsidP="00565D3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t>CHF Diagnosis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Family history 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Medical history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HTN, angina, diabetes, high cholesterol, valve disease, PVD, rheumatic disease, chest radiation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Life style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Health habits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Physical exam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Peripheral edema, hepatomegaly, ascites, pallor, tachycardia, jugular venous distension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Chest x-ray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EKG</w:t>
      </w:r>
      <w:r w:rsidR="00F525B2" w:rsidRPr="00F525B2">
        <w:rPr>
          <w:noProof/>
        </w:rPr>
        <w:t xml:space="preserve"> 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Echocardiogram</w:t>
      </w:r>
    </w:p>
    <w:p w:rsidR="004E2330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Blood work</w:t>
      </w:r>
    </w:p>
    <w:p w:rsidR="00F525B2" w:rsidRDefault="00F525B2" w:rsidP="00F525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4E2330" w:rsidRDefault="00341609" w:rsidP="004E233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2330">
        <w:rPr>
          <w:rFonts w:ascii="Arial" w:hAnsi="Arial" w:cs="Arial"/>
          <w:b/>
          <w:sz w:val="24"/>
          <w:szCs w:val="24"/>
        </w:rPr>
        <w:lastRenderedPageBreak/>
        <w:t>CHF treatment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Aldosterone antagonists</w:t>
      </w:r>
    </w:p>
    <w:p w:rsidR="00341609" w:rsidRPr="00341609" w:rsidRDefault="00341609" w:rsidP="001A355C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Reduce the stress to the heart </w:t>
      </w:r>
    </w:p>
    <w:p w:rsidR="00341609" w:rsidRPr="00341609" w:rsidRDefault="00341609" w:rsidP="001A355C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Weak diuretic effect  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Angiotensin converting enzyme (ACE) inhibitors</w:t>
      </w:r>
    </w:p>
    <w:p w:rsidR="00341609" w:rsidRPr="00341609" w:rsidRDefault="00341609" w:rsidP="001A355C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Help reduce the stress on your heart  </w:t>
      </w:r>
    </w:p>
    <w:p w:rsidR="00341609" w:rsidRPr="00341609" w:rsidRDefault="00341609" w:rsidP="004E233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Beta blockers </w:t>
      </w:r>
    </w:p>
    <w:p w:rsidR="00341609" w:rsidRPr="00341609" w:rsidRDefault="00341609" w:rsidP="001A355C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Help decrease the heart’s need for blood and oxygen by reducing its workload </w:t>
      </w:r>
    </w:p>
    <w:p w:rsidR="00341609" w:rsidRPr="00341609" w:rsidRDefault="00341609" w:rsidP="001A355C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Help the heart to beat more regularly </w:t>
      </w:r>
    </w:p>
    <w:p w:rsidR="00341609" w:rsidRPr="00341609" w:rsidRDefault="00341609" w:rsidP="001A355C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Digoxin (Lanoxin®) </w:t>
      </w:r>
    </w:p>
    <w:p w:rsidR="00341609" w:rsidRPr="00341609" w:rsidRDefault="00341609" w:rsidP="001A355C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Help increases the strength of the pumping action</w:t>
      </w:r>
    </w:p>
    <w:p w:rsidR="00341609" w:rsidRPr="00341609" w:rsidRDefault="00341609" w:rsidP="001A355C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Diuretics (water pills) </w:t>
      </w:r>
    </w:p>
    <w:p w:rsidR="00341609" w:rsidRPr="00341609" w:rsidRDefault="00341609" w:rsidP="001A355C">
      <w:pPr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Help reduce the amount of fluid in your body </w:t>
      </w:r>
    </w:p>
    <w:p w:rsidR="00341609" w:rsidRPr="00341609" w:rsidRDefault="00341609" w:rsidP="001A35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41609" w:rsidRPr="001A355C" w:rsidRDefault="00341609" w:rsidP="001A35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A355C">
        <w:rPr>
          <w:rFonts w:ascii="Arial" w:hAnsi="Arial" w:cs="Arial"/>
          <w:b/>
          <w:sz w:val="24"/>
          <w:szCs w:val="24"/>
        </w:rPr>
        <w:t xml:space="preserve">Extrinsic Innervation of the Heart </w:t>
      </w:r>
      <w:r w:rsidRPr="001A355C">
        <w:rPr>
          <w:rFonts w:ascii="Arial" w:hAnsi="Arial" w:cs="Arial"/>
          <w:b/>
          <w:sz w:val="24"/>
          <w:szCs w:val="24"/>
        </w:rPr>
        <w:tab/>
      </w:r>
      <w:r w:rsidRPr="001A355C">
        <w:rPr>
          <w:rFonts w:ascii="Arial" w:hAnsi="Arial" w:cs="Arial"/>
          <w:b/>
          <w:sz w:val="24"/>
          <w:szCs w:val="24"/>
        </w:rPr>
        <w:tab/>
      </w:r>
    </w:p>
    <w:p w:rsidR="00341609" w:rsidRPr="00341609" w:rsidRDefault="00341609" w:rsidP="001A355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 xml:space="preserve">Heart is stimulated by the sympathetic cardioaccelerator center </w:t>
      </w:r>
    </w:p>
    <w:p w:rsidR="00341609" w:rsidRPr="00341609" w:rsidRDefault="00341609" w:rsidP="001A355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Heart is inhibited by the parasympathetic cardioinhibitory center</w:t>
      </w:r>
      <w:r w:rsidR="00F525B2" w:rsidRPr="00F525B2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341609" w:rsidRPr="001A355C" w:rsidRDefault="00F525B2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72390</wp:posOffset>
            </wp:positionV>
            <wp:extent cx="4210050" cy="3486150"/>
            <wp:effectExtent l="19050" t="0" r="0" b="0"/>
            <wp:wrapSquare wrapText="bothSides"/>
            <wp:docPr id="14" name="Picture 7" descr="18-15_AutonInnrvtn_1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18-15_AutonInnrvtn_1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609" w:rsidRPr="001A355C">
        <w:rPr>
          <w:rFonts w:ascii="Arial" w:hAnsi="Arial" w:cs="Arial"/>
          <w:sz w:val="24"/>
          <w:szCs w:val="24"/>
        </w:rPr>
        <w:t>Heart Physiology: Sequence of Excitation</w:t>
      </w:r>
    </w:p>
    <w:p w:rsidR="00341609" w:rsidRPr="00341609" w:rsidRDefault="00341609" w:rsidP="001A355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Sinoatrial (SA) node generates impulses about 75 times/minute</w:t>
      </w:r>
    </w:p>
    <w:p w:rsidR="00341609" w:rsidRPr="00341609" w:rsidRDefault="00341609" w:rsidP="001A355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Atrioventricular (AV) node delays the impulse approximately 0.1 second</w:t>
      </w:r>
    </w:p>
    <w:p w:rsidR="00341609" w:rsidRPr="00341609" w:rsidRDefault="00341609" w:rsidP="001A355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Impulse passes from atria to ventricles via the atrioventricular bundle (bundle of His)</w:t>
      </w:r>
    </w:p>
    <w:p w:rsidR="00341609" w:rsidRPr="00341609" w:rsidRDefault="00341609" w:rsidP="001A355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41609">
        <w:rPr>
          <w:rFonts w:ascii="Arial" w:hAnsi="Arial" w:cs="Arial"/>
          <w:sz w:val="24"/>
          <w:szCs w:val="24"/>
        </w:rPr>
        <w:t>Heart Block - the only route for impulse transmission from the atria to the ventricles is through the AV node, and damage to the AV node is called heart block</w:t>
      </w:r>
    </w:p>
    <w:p w:rsidR="001A355C" w:rsidRDefault="001A355C" w:rsidP="00F525B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A355C" w:rsidRDefault="001A355C" w:rsidP="001A35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19600"/>
            <wp:effectExtent l="19050" t="0" r="0" b="0"/>
            <wp:docPr id="1" name="Picture 0" descr="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20" cstate="print"/>
                    <a:srcRect b="53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5C" w:rsidRDefault="001A355C" w:rsidP="001A35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A355C" w:rsidRPr="001A355C" w:rsidRDefault="001A355C" w:rsidP="001A35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1609" w:rsidRPr="001A355C" w:rsidRDefault="00341609" w:rsidP="001A35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A355C">
        <w:rPr>
          <w:rFonts w:ascii="Arial" w:hAnsi="Arial" w:cs="Arial"/>
          <w:b/>
          <w:sz w:val="24"/>
          <w:szCs w:val="24"/>
        </w:rPr>
        <w:t>Cardiac Arrhythmias</w:t>
      </w: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Premature atrial contractions (PAC)</w:t>
      </w:r>
    </w:p>
    <w:p w:rsidR="00341609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Seen in normal people with to much caffeine, anxiety, alcohol, electrolytes, vomiting or diar</w:t>
      </w:r>
      <w:r w:rsidR="00F525B2">
        <w:rPr>
          <w:rFonts w:ascii="Arial" w:hAnsi="Arial" w:cs="Arial"/>
          <w:sz w:val="24"/>
          <w:szCs w:val="24"/>
        </w:rPr>
        <w:t>r</w:t>
      </w:r>
      <w:r w:rsidRPr="001A355C">
        <w:rPr>
          <w:rFonts w:ascii="Arial" w:hAnsi="Arial" w:cs="Arial"/>
          <w:sz w:val="24"/>
          <w:szCs w:val="24"/>
        </w:rPr>
        <w:t>hea</w:t>
      </w:r>
    </w:p>
    <w:p w:rsidR="00F525B2" w:rsidRPr="001A355C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Premature ventricular contractions (PVC)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Often seen in middle age and of no concern</w:t>
      </w:r>
    </w:p>
    <w:p w:rsidR="00341609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Can also occur with MI, CHF, hypoxia</w:t>
      </w:r>
    </w:p>
    <w:p w:rsidR="00F525B2" w:rsidRPr="001A355C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Paroxysmal atrial tachycardia (PAT)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Usually in women 20-25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May be congenital and start in first year of life</w:t>
      </w:r>
    </w:p>
    <w:p w:rsidR="00341609" w:rsidRDefault="00341609" w:rsidP="00341609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Called Wolf Parkinson White Syndrome which requires a catheter radio-ablation</w:t>
      </w: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F525B2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F525B2" w:rsidRPr="001A355C" w:rsidRDefault="00F525B2" w:rsidP="00F525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A355C">
        <w:rPr>
          <w:rFonts w:ascii="Arial" w:hAnsi="Arial" w:cs="Arial"/>
          <w:b/>
          <w:sz w:val="24"/>
          <w:szCs w:val="24"/>
        </w:rPr>
        <w:lastRenderedPageBreak/>
        <w:t>Cardiac Arrhythmias</w:t>
      </w:r>
      <w:r>
        <w:rPr>
          <w:rFonts w:ascii="Arial" w:hAnsi="Arial" w:cs="Arial"/>
          <w:b/>
          <w:sz w:val="24"/>
          <w:szCs w:val="24"/>
        </w:rPr>
        <w:t xml:space="preserve"> - continued</w:t>
      </w:r>
    </w:p>
    <w:p w:rsidR="00F525B2" w:rsidRPr="009A1973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Atrial fibrillation and flutter (AF)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Not life-threatening, yet it is a common cause of hospitilization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Causes the heart to be sporadically with no rhythmic pattern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May be caused by COPD, alcohol, cardiac surgery, hyperthyroidism, or idiopathic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The inefficiency of the atrial contraction leads to a potential buildup of clots in the wall of the atria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Treated with electrical cardioversion with anticoagulation meds</w:t>
      </w:r>
    </w:p>
    <w:p w:rsidR="00341609" w:rsidRDefault="00341609" w:rsidP="00341609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Some are resistant to cardioversion which puts them at risk for strokes, ventricular fibrillation and sudden death</w:t>
      </w:r>
    </w:p>
    <w:p w:rsidR="00F525B2" w:rsidRPr="009A1973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Ventricular tachycardia (VT)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A normal response to exercise, stress reactions and sexual activity causing the heart to elevate up to 200/minute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In patient’s with structural heart disease, VT can occur without provocation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S &amp; S – pounding heart and lightheadedness</w:t>
      </w:r>
    </w:p>
    <w:p w:rsidR="00341609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Treated with electrical cardioversion and beta blockers</w:t>
      </w:r>
    </w:p>
    <w:p w:rsidR="00F525B2" w:rsidRPr="001A355C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Bradycardia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Pulse less than 60/min or 46/min for athletes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Extrinsic causes by drugs, hypothyroidism, CNS disorders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Intrinsic causes by SA or AV node dysfunction</w:t>
      </w:r>
    </w:p>
    <w:p w:rsidR="00341609" w:rsidRDefault="00341609" w:rsidP="00341609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Treat the cause, such as a pacemaker</w:t>
      </w:r>
    </w:p>
    <w:p w:rsidR="00F525B2" w:rsidRPr="009A1973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Heart block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Often caused by ischemia due to CAD or may be idiopathic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Three degrees possible</w:t>
      </w:r>
    </w:p>
    <w:p w:rsidR="00341609" w:rsidRPr="001A355C" w:rsidRDefault="00341609" w:rsidP="001A355C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1</w:t>
      </w:r>
      <w:r w:rsidRPr="001A355C">
        <w:rPr>
          <w:rFonts w:ascii="Arial" w:hAnsi="Arial" w:cs="Arial"/>
          <w:sz w:val="24"/>
          <w:szCs w:val="24"/>
          <w:vertAlign w:val="superscript"/>
        </w:rPr>
        <w:t>st</w:t>
      </w:r>
      <w:r w:rsidRPr="001A355C">
        <w:rPr>
          <w:rFonts w:ascii="Arial" w:hAnsi="Arial" w:cs="Arial"/>
          <w:sz w:val="24"/>
          <w:szCs w:val="24"/>
        </w:rPr>
        <w:t xml:space="preserve"> degree – impulses reach the ventricles and slow in the AV node – no treatment needed</w:t>
      </w:r>
    </w:p>
    <w:p w:rsidR="00341609" w:rsidRPr="001A355C" w:rsidRDefault="00341609" w:rsidP="001A355C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2</w:t>
      </w:r>
      <w:r w:rsidRPr="001A355C">
        <w:rPr>
          <w:rFonts w:ascii="Arial" w:hAnsi="Arial" w:cs="Arial"/>
          <w:sz w:val="24"/>
          <w:szCs w:val="24"/>
          <w:vertAlign w:val="superscript"/>
        </w:rPr>
        <w:t>nd</w:t>
      </w:r>
      <w:r w:rsidRPr="001A355C">
        <w:rPr>
          <w:rFonts w:ascii="Arial" w:hAnsi="Arial" w:cs="Arial"/>
          <w:sz w:val="24"/>
          <w:szCs w:val="24"/>
        </w:rPr>
        <w:t xml:space="preserve"> degree – impulse slows so that not all beats get through the ventricle, causing bradycardia – may or may not need a pacemaker</w:t>
      </w:r>
    </w:p>
    <w:p w:rsidR="00341609" w:rsidRPr="001A355C" w:rsidRDefault="00341609" w:rsidP="001A355C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3</w:t>
      </w:r>
      <w:r w:rsidRPr="001A355C">
        <w:rPr>
          <w:rFonts w:ascii="Arial" w:hAnsi="Arial" w:cs="Arial"/>
          <w:sz w:val="24"/>
          <w:szCs w:val="24"/>
          <w:vertAlign w:val="superscript"/>
        </w:rPr>
        <w:t>rd</w:t>
      </w:r>
      <w:r w:rsidRPr="001A355C">
        <w:rPr>
          <w:rFonts w:ascii="Arial" w:hAnsi="Arial" w:cs="Arial"/>
          <w:sz w:val="24"/>
          <w:szCs w:val="24"/>
        </w:rPr>
        <w:t xml:space="preserve"> degree (complete) – all impulses from the atria to the ventricles are blocked at the AV node – all need external pacemaker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Sick sinus syndrome - a wide variety of alternate bradycardia and tachycardia</w:t>
      </w: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41609" w:rsidRPr="009A1973" w:rsidRDefault="00341609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lastRenderedPageBreak/>
        <w:t>Cardiac Valve Disease</w:t>
      </w:r>
    </w:p>
    <w:p w:rsidR="00341609" w:rsidRPr="001A355C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Heart valve malfunction</w:t>
      </w:r>
      <w:r w:rsidRPr="001A355C">
        <w:rPr>
          <w:rFonts w:ascii="Arial" w:hAnsi="Arial" w:cs="Arial"/>
          <w:sz w:val="24"/>
          <w:szCs w:val="24"/>
        </w:rPr>
        <w:t xml:space="preserve"> comes in two forms: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Valves that do not open well</w:t>
      </w:r>
    </w:p>
    <w:p w:rsidR="00341609" w:rsidRPr="001A355C" w:rsidRDefault="00341609" w:rsidP="001A355C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This constricts the flow and is called stenosis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Valves that do not close well</w:t>
      </w:r>
    </w:p>
    <w:p w:rsidR="00341609" w:rsidRDefault="00341609" w:rsidP="001A355C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This causes backwards leakage and is called regurgitation or insufficiency</w:t>
      </w:r>
    </w:p>
    <w:p w:rsidR="00F525B2" w:rsidRPr="001A355C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sz w:val="24"/>
          <w:szCs w:val="24"/>
        </w:rPr>
      </w:pPr>
    </w:p>
    <w:p w:rsidR="00341609" w:rsidRPr="009A1973" w:rsidRDefault="00341609" w:rsidP="009A197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Four most common valve problems</w:t>
      </w:r>
    </w:p>
    <w:p w:rsidR="00341609" w:rsidRPr="001A355C" w:rsidRDefault="00341609" w:rsidP="009A1973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Mitral regurgitation (insufficiency)</w:t>
      </w:r>
    </w:p>
    <w:p w:rsidR="00341609" w:rsidRPr="001A355C" w:rsidRDefault="00341609" w:rsidP="009A1973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In the past, was caused by rheumatic fever</w:t>
      </w:r>
    </w:p>
    <w:p w:rsidR="00341609" w:rsidRPr="001A355C" w:rsidRDefault="00341609" w:rsidP="009A1973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Mitral stenosis</w:t>
      </w:r>
    </w:p>
    <w:p w:rsidR="00341609" w:rsidRPr="001A355C" w:rsidRDefault="00341609" w:rsidP="009A1973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Caused by rheumatic fever, congenital abnormalities, lupus, or tumor</w:t>
      </w:r>
    </w:p>
    <w:p w:rsidR="00341609" w:rsidRPr="001A355C" w:rsidRDefault="00341609" w:rsidP="009A1973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Aortic regurgitation (insufficiency)</w:t>
      </w:r>
    </w:p>
    <w:p w:rsidR="00341609" w:rsidRPr="001A355C" w:rsidRDefault="00341609" w:rsidP="009A1973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The 3 cusps leak after contraction</w:t>
      </w:r>
    </w:p>
    <w:p w:rsidR="00341609" w:rsidRPr="001A355C" w:rsidRDefault="00341609" w:rsidP="009A1973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Caused by rheumatic heart disease, congenital defects, endocarditis or degeneration</w:t>
      </w:r>
    </w:p>
    <w:p w:rsidR="00341609" w:rsidRPr="001A355C" w:rsidRDefault="00341609" w:rsidP="009A1973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Causes ventricular enlargement</w:t>
      </w:r>
    </w:p>
    <w:p w:rsidR="00341609" w:rsidRPr="001A355C" w:rsidRDefault="00341609" w:rsidP="009A1973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Aortic stenosis</w:t>
      </w:r>
    </w:p>
    <w:p w:rsidR="00341609" w:rsidRPr="001A355C" w:rsidRDefault="00341609" w:rsidP="009A1973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Most common valve problem in adults</w:t>
      </w:r>
    </w:p>
    <w:p w:rsidR="00341609" w:rsidRPr="001A355C" w:rsidRDefault="00341609" w:rsidP="009A1973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Most caused by arteriosclerosis of flaps – normal aging</w:t>
      </w: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3400425"/>
            <wp:effectExtent l="19050" t="0" r="0" b="0"/>
            <wp:docPr id="4" name="Picture 3" descr="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>
                    <a:blip r:embed="rId21" cstate="print"/>
                    <a:srcRect b="42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525B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3600" cy="3368040"/>
            <wp:effectExtent l="19050" t="0" r="0" b="0"/>
            <wp:docPr id="15" name="Picture 8" descr="imagesCAB7H9P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sCAB7H9P7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F525B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525B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391150" cy="3000375"/>
            <wp:effectExtent l="19050" t="0" r="0" b="0"/>
            <wp:docPr id="16" name="Picture 9" descr="imagesCAM2N2K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sCAM2N2KP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525B2" w:rsidRDefault="00F525B2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1609" w:rsidRPr="009A1973" w:rsidRDefault="00341609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Pericarditis</w:t>
      </w:r>
    </w:p>
    <w:p w:rsidR="00341609" w:rsidRPr="001A355C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Has a triad of chest pain, ECG changes and pericardial friction rub – the patient must have 2 of the 3 to make the diagnosis</w:t>
      </w: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Major causes</w:t>
      </w:r>
    </w:p>
    <w:p w:rsidR="00341609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Viral infections, myocardial infarction, drug side effect, connective tissue disorders, blunt or penetrating trauma</w:t>
      </w:r>
    </w:p>
    <w:p w:rsidR="00F525B2" w:rsidRPr="001A355C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S &amp; 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Chest pain radiating to back or left shoulder</w:t>
      </w:r>
    </w:p>
    <w:p w:rsidR="00341609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Fatigue or dyspnea</w:t>
      </w:r>
    </w:p>
    <w:p w:rsidR="00F525B2" w:rsidRPr="001A355C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Diagnosis</w:t>
      </w:r>
    </w:p>
    <w:p w:rsidR="00341609" w:rsidRDefault="00341609" w:rsidP="00341609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High intensity friction rub and ECHO</w:t>
      </w:r>
    </w:p>
    <w:p w:rsidR="00F525B2" w:rsidRPr="009A1973" w:rsidRDefault="00F525B2" w:rsidP="00F525B2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Treatment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NSAIDs and steroids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Pericardiocentesis to avoid cardiac tamponade from effusion</w:t>
      </w:r>
    </w:p>
    <w:p w:rsidR="00341609" w:rsidRPr="001A355C" w:rsidRDefault="00341609" w:rsidP="001A355C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Tamponade is fatal it not relieved</w:t>
      </w: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Prognosis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Most resolve in four weeks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Some cases become chronic which require surgery to remove the thickened constrictive heart layer</w:t>
      </w:r>
    </w:p>
    <w:p w:rsidR="009A1973" w:rsidRDefault="009A1973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27045" w:rsidRDefault="00A27045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2704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38800" cy="3781425"/>
            <wp:effectExtent l="19050" t="0" r="0" b="0"/>
            <wp:docPr id="17" name="Picture 10" descr="heart_pericardial_sa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eart_pericardial_sac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09" w:rsidRPr="009A1973" w:rsidRDefault="00341609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lastRenderedPageBreak/>
        <w:t>Endocarditis</w:t>
      </w:r>
    </w:p>
    <w:p w:rsidR="00341609" w:rsidRPr="001A355C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Infection of inner heart lining, usually bacterial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Can be acute or subacute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Usually occur on damaged valves in which the bacteria accumulates and forms blood clots on the valves</w:t>
      </w:r>
    </w:p>
    <w:p w:rsidR="00341609" w:rsidRPr="001A355C" w:rsidRDefault="00341609" w:rsidP="001A355C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Bacteria in the bloodstream comes from mouth, dental work, gingivitis, skin infections, medical procedures (</w:t>
      </w:r>
      <w:r w:rsidRPr="001A355C">
        <w:rPr>
          <w:rFonts w:ascii="Arial" w:hAnsi="Arial" w:cs="Arial"/>
          <w:i/>
          <w:iCs/>
          <w:sz w:val="24"/>
          <w:szCs w:val="24"/>
        </w:rPr>
        <w:t>Streptococcus, staphlococcus, enterococcus)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Heart valve vegetations can and easily embolize throughout the body causing satellite abscesses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Diagnosis with ECHO and blood culture</w:t>
      </w:r>
    </w:p>
    <w:p w:rsidR="00341609" w:rsidRPr="001A355C" w:rsidRDefault="00341609" w:rsidP="001A355C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Consider in any patient with fever heart murmur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Treatment – IV antibiotics and possible valve replacement</w:t>
      </w:r>
    </w:p>
    <w:p w:rsidR="00341609" w:rsidRPr="00341609" w:rsidRDefault="00341609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A672C" w:rsidRDefault="006A672C" w:rsidP="00A270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666956" cy="2552700"/>
            <wp:effectExtent l="19050" t="0" r="294" b="0"/>
            <wp:docPr id="5" name="Picture 4" descr="Pic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jpg"/>
                    <pic:cNvPicPr/>
                  </pic:nvPicPr>
                  <pic:blipFill>
                    <a:blip r:embed="rId25" cstate="print"/>
                    <a:srcRect b="8559"/>
                    <a:stretch>
                      <a:fillRect/>
                    </a:stretch>
                  </pic:blipFill>
                  <pic:spPr>
                    <a:xfrm>
                      <a:off x="0" y="0"/>
                      <a:ext cx="4666956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2C" w:rsidRDefault="006A672C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1609" w:rsidRPr="009A1973" w:rsidRDefault="00341609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Aortic Artery Disease</w:t>
      </w:r>
    </w:p>
    <w:p w:rsidR="00341609" w:rsidRPr="001A355C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Ruptured aortic aneurysms are responsible for 15,000 deaths per year (half die in surgery)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(&gt; 4 cm diameter with normal at 2.5 to 3 cm)</w:t>
      </w: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S &amp; 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Often no symptoms when they are small</w:t>
      </w:r>
    </w:p>
    <w:p w:rsidR="00341609" w:rsidRPr="001A355C" w:rsidRDefault="00A27045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318135</wp:posOffset>
            </wp:positionV>
            <wp:extent cx="3162300" cy="2095500"/>
            <wp:effectExtent l="19050" t="0" r="0" b="0"/>
            <wp:wrapSquare wrapText="bothSides"/>
            <wp:docPr id="18" name="Picture 11" descr="imagesCATCVH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sCATCVHMG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609" w:rsidRPr="001A355C">
        <w:rPr>
          <w:rFonts w:ascii="Arial" w:hAnsi="Arial" w:cs="Arial"/>
          <w:sz w:val="24"/>
          <w:szCs w:val="24"/>
        </w:rPr>
        <w:t>When they enlarge, they cause low back pain and powerful abdominal pulse sensation</w:t>
      </w: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 xml:space="preserve">Diagnosis 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Pulsating aneurysm palpated and seen on ultrasound</w:t>
      </w: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Treatment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Surgical resection &gt; 5 cm diameter</w:t>
      </w:r>
    </w:p>
    <w:p w:rsidR="006A672C" w:rsidRDefault="006A672C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27045" w:rsidRDefault="00A27045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27045" w:rsidRDefault="00A27045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27045" w:rsidRDefault="00A27045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41609" w:rsidRPr="009A1973" w:rsidRDefault="00341609" w:rsidP="009A19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lastRenderedPageBreak/>
        <w:t>Peripheral Artery Disease</w:t>
      </w: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Arteriosclerosis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Generalized narrowing and stiffening of arteri</w:t>
      </w:r>
      <w:r w:rsidR="006A672C">
        <w:rPr>
          <w:rFonts w:ascii="Arial" w:hAnsi="Arial" w:cs="Arial"/>
          <w:sz w:val="24"/>
          <w:szCs w:val="24"/>
        </w:rPr>
        <w:t xml:space="preserve">es occurring over 65 years </w:t>
      </w:r>
      <w:r w:rsidRPr="001A355C">
        <w:rPr>
          <w:rFonts w:ascii="Arial" w:hAnsi="Arial" w:cs="Arial"/>
          <w:sz w:val="24"/>
          <w:szCs w:val="24"/>
        </w:rPr>
        <w:t>old</w:t>
      </w:r>
    </w:p>
    <w:p w:rsidR="00341609" w:rsidRPr="009A1973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1973">
        <w:rPr>
          <w:rFonts w:ascii="Arial" w:hAnsi="Arial" w:cs="Arial"/>
          <w:b/>
          <w:sz w:val="24"/>
          <w:szCs w:val="24"/>
        </w:rPr>
        <w:t>Atherosclerosis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The process of plaque formations over the age of 35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Plaques build up where vessels split and can lead to strokes, gangrene and heart attacks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Very common in diabetes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 xml:space="preserve">Risk factors </w:t>
      </w:r>
    </w:p>
    <w:p w:rsidR="00341609" w:rsidRDefault="00341609" w:rsidP="001A355C">
      <w:pPr>
        <w:pStyle w:val="ListParagraph"/>
        <w:numPr>
          <w:ilvl w:val="2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Tobacco (3-4X), age, HTN, diabetes, cholesterol, sedentary lifestyle, high homocysteine</w:t>
      </w:r>
    </w:p>
    <w:p w:rsidR="006A672C" w:rsidRDefault="006A672C" w:rsidP="006A67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27045" w:rsidRDefault="00A27045" w:rsidP="00A270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2704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591175" cy="2505075"/>
            <wp:effectExtent l="19050" t="0" r="9525" b="0"/>
            <wp:docPr id="19" name="Picture 12" descr="imagesCAHIYK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sCAHIYKID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rcRect l="1763" t="7452" r="2564" b="1033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45" w:rsidRDefault="00A27045" w:rsidP="00A270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A672C" w:rsidRDefault="006A672C" w:rsidP="006A67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672C">
        <w:rPr>
          <w:rFonts w:ascii="Arial" w:hAnsi="Arial" w:cs="Arial"/>
          <w:b/>
          <w:sz w:val="24"/>
          <w:szCs w:val="24"/>
        </w:rPr>
        <w:t>Aortic Artery Disease</w:t>
      </w:r>
    </w:p>
    <w:p w:rsidR="006A672C" w:rsidRDefault="00217ABC" w:rsidP="006A672C">
      <w:pPr>
        <w:numPr>
          <w:ilvl w:val="0"/>
          <w:numId w:val="21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A672C">
        <w:rPr>
          <w:rFonts w:ascii="Arial" w:hAnsi="Arial" w:cs="Arial"/>
          <w:sz w:val="24"/>
          <w:szCs w:val="24"/>
        </w:rPr>
        <w:t>Ruptured aortic aneurysms are responsible for 15,000 deaths per year (half die in surgery)</w:t>
      </w:r>
    </w:p>
    <w:p w:rsidR="00341609" w:rsidRPr="006A672C" w:rsidRDefault="00217ABC" w:rsidP="00341609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A672C">
        <w:rPr>
          <w:rFonts w:ascii="Arial" w:hAnsi="Arial" w:cs="Arial"/>
          <w:sz w:val="24"/>
          <w:szCs w:val="24"/>
        </w:rPr>
        <w:t>(&gt; 4 cm diameter with normal at 2.5 to 3 cm)</w:t>
      </w:r>
    </w:p>
    <w:p w:rsidR="00341609" w:rsidRPr="006A672C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672C">
        <w:rPr>
          <w:rFonts w:ascii="Arial" w:hAnsi="Arial" w:cs="Arial"/>
          <w:b/>
          <w:sz w:val="24"/>
          <w:szCs w:val="24"/>
        </w:rPr>
        <w:t>S &amp; 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Blood flow restricted to lower extremities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Severe claudication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Sharp pain with exercise that stops with lack of movement</w:t>
      </w:r>
    </w:p>
    <w:p w:rsidR="00341609" w:rsidRPr="006A672C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672C">
        <w:rPr>
          <w:rFonts w:ascii="Arial" w:hAnsi="Arial" w:cs="Arial"/>
          <w:b/>
          <w:sz w:val="24"/>
          <w:szCs w:val="24"/>
        </w:rPr>
        <w:t>Diagnosis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Diminished or absent peripheral pulses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Doppler flowmeter changes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Ischemic limbs have purple-red color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Glove-like distribution of nerve loss</w:t>
      </w:r>
    </w:p>
    <w:p w:rsidR="00341609" w:rsidRPr="006A672C" w:rsidRDefault="00341609" w:rsidP="001A355C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A672C">
        <w:rPr>
          <w:rFonts w:ascii="Arial" w:hAnsi="Arial" w:cs="Arial"/>
          <w:b/>
          <w:sz w:val="24"/>
          <w:szCs w:val="24"/>
        </w:rPr>
        <w:t>Treatment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Vasodilators</w:t>
      </w:r>
    </w:p>
    <w:p w:rsidR="00341609" w:rsidRPr="001A355C" w:rsidRDefault="00341609" w:rsidP="001A35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A355C">
        <w:rPr>
          <w:rFonts w:ascii="Arial" w:hAnsi="Arial" w:cs="Arial"/>
          <w:sz w:val="24"/>
          <w:szCs w:val="24"/>
        </w:rPr>
        <w:t>Vascular surgery</w:t>
      </w:r>
    </w:p>
    <w:p w:rsidR="00341609" w:rsidRPr="00341609" w:rsidRDefault="00341609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41609" w:rsidRPr="00341609" w:rsidRDefault="00341609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A672C" w:rsidRDefault="006A672C" w:rsidP="006A672C">
      <w:pPr>
        <w:rPr>
          <w:rFonts w:ascii="Arial" w:hAnsi="Arial" w:cs="Arial"/>
          <w:b/>
          <w:sz w:val="28"/>
          <w:szCs w:val="28"/>
        </w:rPr>
      </w:pPr>
    </w:p>
    <w:p w:rsidR="00341609" w:rsidRPr="00341609" w:rsidRDefault="00341609" w:rsidP="003416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9095D" w:rsidRPr="00341609" w:rsidRDefault="00F9095D">
      <w:pPr>
        <w:rPr>
          <w:rFonts w:ascii="Arial" w:hAnsi="Arial" w:cs="Arial"/>
          <w:sz w:val="24"/>
          <w:szCs w:val="24"/>
        </w:rPr>
      </w:pPr>
    </w:p>
    <w:sectPr w:rsidR="00F9095D" w:rsidRPr="00341609" w:rsidSect="00E8137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663" w:rsidRDefault="00603663" w:rsidP="00341609">
      <w:pPr>
        <w:spacing w:after="0" w:line="240" w:lineRule="auto"/>
      </w:pPr>
      <w:r>
        <w:separator/>
      </w:r>
    </w:p>
  </w:endnote>
  <w:endnote w:type="continuationSeparator" w:id="0">
    <w:p w:rsidR="00603663" w:rsidRDefault="00603663" w:rsidP="0034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72C" w:rsidRDefault="006A67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609810"/>
      <w:docPartObj>
        <w:docPartGallery w:val="Page Numbers (Bottom of Page)"/>
        <w:docPartUnique/>
      </w:docPartObj>
    </w:sdtPr>
    <w:sdtEndPr/>
    <w:sdtContent>
      <w:p w:rsidR="00341609" w:rsidRDefault="009A799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20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48"/>
                                  <w:szCs w:val="44"/>
                                </w:rPr>
                                <w:id w:val="565050901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48"/>
                                      <w:szCs w:val="44"/>
                                    </w:rPr>
                                    <w:id w:val="565050902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341609" w:rsidRDefault="00603663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9A799D" w:rsidRPr="009A799D"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t>7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" stroked="f"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1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  <w:id w:val="56505090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341609" w:rsidRDefault="00603663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48"/>
                                    <w:szCs w:val="44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9A799D" w:rsidRPr="009A799D"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t>7</w:t>
                                </w:r>
                                <w:r>
                                  <w:rPr>
                                    <w:rFonts w:asciiTheme="majorHAnsi" w:hAnsiTheme="majorHAns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72C" w:rsidRDefault="006A67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663" w:rsidRDefault="00603663" w:rsidP="00341609">
      <w:pPr>
        <w:spacing w:after="0" w:line="240" w:lineRule="auto"/>
      </w:pPr>
      <w:r>
        <w:separator/>
      </w:r>
    </w:p>
  </w:footnote>
  <w:footnote w:type="continuationSeparator" w:id="0">
    <w:p w:rsidR="00603663" w:rsidRDefault="00603663" w:rsidP="0034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72C" w:rsidRDefault="006A67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72C" w:rsidRDefault="006A672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72C" w:rsidRDefault="006A67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B27BB4"/>
    <w:lvl w:ilvl="0">
      <w:numFmt w:val="bullet"/>
      <w:lvlText w:val="*"/>
      <w:lvlJc w:val="left"/>
    </w:lvl>
  </w:abstractNum>
  <w:abstractNum w:abstractNumId="1">
    <w:nsid w:val="039941AE"/>
    <w:multiLevelType w:val="hybridMultilevel"/>
    <w:tmpl w:val="EFFC1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E06DF8"/>
    <w:multiLevelType w:val="hybridMultilevel"/>
    <w:tmpl w:val="3E64001C"/>
    <w:lvl w:ilvl="0" w:tplc="984AD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A09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D82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CA1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FE9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048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F65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96C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3AC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F6D74A8"/>
    <w:multiLevelType w:val="hybridMultilevel"/>
    <w:tmpl w:val="5EB81C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A94EEC"/>
    <w:multiLevelType w:val="hybridMultilevel"/>
    <w:tmpl w:val="E6F27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B1C8F"/>
    <w:multiLevelType w:val="hybridMultilevel"/>
    <w:tmpl w:val="99CA5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8C9110E"/>
    <w:multiLevelType w:val="hybridMultilevel"/>
    <w:tmpl w:val="DBD051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8A50A07"/>
    <w:multiLevelType w:val="hybridMultilevel"/>
    <w:tmpl w:val="D76E2E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0760A9"/>
    <w:multiLevelType w:val="hybridMultilevel"/>
    <w:tmpl w:val="849CB89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E0C30F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16CD0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CC3F1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EBB044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A7292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B58AFA1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869C82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9">
    <w:nsid w:val="75906144"/>
    <w:multiLevelType w:val="hybridMultilevel"/>
    <w:tmpl w:val="8F52E99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93B192C"/>
    <w:multiLevelType w:val="hybridMultilevel"/>
    <w:tmpl w:val="EBA4B9E0"/>
    <w:lvl w:ilvl="0" w:tplc="6C22B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DAB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707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40B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368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649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E4B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8A6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000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B7348C5"/>
    <w:multiLevelType w:val="hybridMultilevel"/>
    <w:tmpl w:val="E60E4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2008E9"/>
    <w:multiLevelType w:val="hybridMultilevel"/>
    <w:tmpl w:val="F8C2F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B94F6F"/>
    <w:multiLevelType w:val="hybridMultilevel"/>
    <w:tmpl w:val="25BC13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2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0"/>
        </w:rPr>
      </w:lvl>
    </w:lvlOverride>
  </w:num>
  <w:num w:numId="3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36"/>
        </w:rPr>
      </w:lvl>
    </w:lvlOverride>
  </w:num>
  <w:num w:numId="4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60"/>
        </w:rPr>
      </w:lvl>
    </w:lvlOverride>
  </w:num>
  <w:num w:numId="5">
    <w:abstractNumId w:val="0"/>
    <w:lvlOverride w:ilvl="0">
      <w:lvl w:ilvl="0">
        <w:numFmt w:val="bullet"/>
        <w:lvlText w:val=""/>
        <w:legacy w:legacy="1" w:legacySpace="0" w:legacyIndent="0"/>
        <w:lvlJc w:val="left"/>
        <w:rPr>
          <w:rFonts w:ascii="Webdings" w:hAnsi="Webdings" w:hint="default"/>
          <w:sz w:val="52"/>
        </w:rPr>
      </w:lvl>
    </w:lvlOverride>
  </w:num>
  <w:num w:numId="6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32"/>
        </w:rPr>
      </w:lvl>
    </w:lvlOverride>
  </w:num>
  <w:num w:numId="8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90"/>
        </w:rPr>
      </w:lvl>
    </w:lvlOverride>
  </w:num>
  <w:num w:numId="9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62"/>
        </w:rPr>
      </w:lvl>
    </w:lvlOverride>
  </w:num>
  <w:num w:numId="10">
    <w:abstractNumId w:val="0"/>
    <w:lvlOverride w:ilvl="0">
      <w:lvl w:ilvl="0">
        <w:numFmt w:val="bullet"/>
        <w:lvlText w:val=""/>
        <w:legacy w:legacy="1" w:legacySpace="0" w:legacyIndent="0"/>
        <w:lvlJc w:val="left"/>
        <w:rPr>
          <w:rFonts w:ascii="Wingdings 3" w:hAnsi="Wingdings 3" w:hint="default"/>
          <w:sz w:val="56"/>
        </w:rPr>
      </w:lvl>
    </w:lvlOverride>
  </w:num>
  <w:num w:numId="11">
    <w:abstractNumId w:val="6"/>
  </w:num>
  <w:num w:numId="12">
    <w:abstractNumId w:val="11"/>
  </w:num>
  <w:num w:numId="13">
    <w:abstractNumId w:val="9"/>
  </w:num>
  <w:num w:numId="14">
    <w:abstractNumId w:val="3"/>
  </w:num>
  <w:num w:numId="15">
    <w:abstractNumId w:val="13"/>
  </w:num>
  <w:num w:numId="16">
    <w:abstractNumId w:val="5"/>
  </w:num>
  <w:num w:numId="17">
    <w:abstractNumId w:val="1"/>
  </w:num>
  <w:num w:numId="18">
    <w:abstractNumId w:val="4"/>
  </w:num>
  <w:num w:numId="19">
    <w:abstractNumId w:val="12"/>
  </w:num>
  <w:num w:numId="20">
    <w:abstractNumId w:val="7"/>
  </w:num>
  <w:num w:numId="21">
    <w:abstractNumId w:val="8"/>
  </w:num>
  <w:num w:numId="22">
    <w:abstractNumId w:val="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609"/>
    <w:rsid w:val="00083433"/>
    <w:rsid w:val="001A355C"/>
    <w:rsid w:val="001F77E4"/>
    <w:rsid w:val="00217ABC"/>
    <w:rsid w:val="00341609"/>
    <w:rsid w:val="004108E0"/>
    <w:rsid w:val="00436488"/>
    <w:rsid w:val="004E2330"/>
    <w:rsid w:val="00565D3B"/>
    <w:rsid w:val="00603663"/>
    <w:rsid w:val="006321FF"/>
    <w:rsid w:val="006A672C"/>
    <w:rsid w:val="006C5792"/>
    <w:rsid w:val="00710864"/>
    <w:rsid w:val="009A1973"/>
    <w:rsid w:val="009A799D"/>
    <w:rsid w:val="00A27045"/>
    <w:rsid w:val="00B10239"/>
    <w:rsid w:val="00C5031C"/>
    <w:rsid w:val="00EA0BF8"/>
    <w:rsid w:val="00F525B2"/>
    <w:rsid w:val="00F9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6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41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1609"/>
  </w:style>
  <w:style w:type="paragraph" w:styleId="Footer">
    <w:name w:val="footer"/>
    <w:basedOn w:val="Normal"/>
    <w:link w:val="FooterChar"/>
    <w:uiPriority w:val="99"/>
    <w:semiHidden/>
    <w:unhideWhenUsed/>
    <w:rsid w:val="00341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1609"/>
  </w:style>
  <w:style w:type="paragraph" w:styleId="BalloonText">
    <w:name w:val="Balloon Text"/>
    <w:basedOn w:val="Normal"/>
    <w:link w:val="BalloonTextChar"/>
    <w:uiPriority w:val="99"/>
    <w:semiHidden/>
    <w:unhideWhenUsed/>
    <w:rsid w:val="001A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6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41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1609"/>
  </w:style>
  <w:style w:type="paragraph" w:styleId="Footer">
    <w:name w:val="footer"/>
    <w:basedOn w:val="Normal"/>
    <w:link w:val="FooterChar"/>
    <w:uiPriority w:val="99"/>
    <w:semiHidden/>
    <w:unhideWhenUsed/>
    <w:rsid w:val="00341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1609"/>
  </w:style>
  <w:style w:type="paragraph" w:styleId="BalloonText">
    <w:name w:val="Balloon Text"/>
    <w:basedOn w:val="Normal"/>
    <w:link w:val="BalloonTextChar"/>
    <w:uiPriority w:val="99"/>
    <w:semiHidden/>
    <w:unhideWhenUsed/>
    <w:rsid w:val="001A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5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7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5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9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295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ogle.com/imgres?hl=en&amp;rlz=1I7GGLD_en&amp;biw=1366&amp;bih=589&amp;tbm=isch&amp;tbnid=VIDbqkh9zesLvM:&amp;imgrefurl=http://healthypro.org/congestive-heart-failure-causes-complications/&amp;docid=43CDaJHcgk9yiM&amp;imgurl=http://healthypro.org/images/Congestive-Heart-Failure.jpg&amp;w=350&amp;h=374&amp;ei=GuWST9jtIImC8ATMqsn9Aw&amp;zoom=1&amp;iact=hc&amp;vpx=705&amp;vpy=152&amp;dur=109&amp;hovh=232&amp;hovw=217&amp;tx=118&amp;ty=121&amp;sig=100974934971220628721&amp;page=1&amp;tbnh=110&amp;tbnw=92&amp;start=0&amp;ndsp=26&amp;ved=1t:429,r:5,s:0,i:144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2148</Words>
  <Characters>12244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Mumaugh Laptop</cp:lastModifiedBy>
  <cp:revision>2</cp:revision>
  <cp:lastPrinted>2013-05-03T18:06:00Z</cp:lastPrinted>
  <dcterms:created xsi:type="dcterms:W3CDTF">2013-05-03T18:07:00Z</dcterms:created>
  <dcterms:modified xsi:type="dcterms:W3CDTF">2013-05-03T18:07:00Z</dcterms:modified>
</cp:coreProperties>
</file>