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8"/>
          <w:szCs w:val="28"/>
        </w:rPr>
      </w:pPr>
      <w:r w:rsidRPr="00612E51">
        <w:rPr>
          <w:rFonts w:ascii="Arial" w:hAnsi="Arial" w:cs="Arial"/>
          <w:b/>
          <w:kern w:val="24"/>
          <w:sz w:val="28"/>
          <w:szCs w:val="28"/>
        </w:rPr>
        <w:t>The Lymphatic System</w:t>
      </w:r>
      <w:r w:rsidR="001E2458">
        <w:rPr>
          <w:rFonts w:ascii="Arial" w:hAnsi="Arial" w:cs="Arial"/>
          <w:b/>
          <w:kern w:val="24"/>
          <w:sz w:val="28"/>
          <w:szCs w:val="28"/>
        </w:rPr>
        <w:t xml:space="preserve"> 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612E51">
        <w:rPr>
          <w:rFonts w:ascii="Arial" w:hAnsi="Arial" w:cs="Arial"/>
          <w:b/>
          <w:kern w:val="24"/>
          <w:sz w:val="24"/>
          <w:szCs w:val="24"/>
        </w:rPr>
        <w:t>Dr. Gary Mumaugh</w:t>
      </w:r>
    </w:p>
    <w:p w:rsid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12E51">
        <w:rPr>
          <w:rFonts w:ascii="Arial" w:hAnsi="Arial" w:cs="Arial"/>
          <w:b/>
          <w:kern w:val="24"/>
          <w:sz w:val="24"/>
          <w:szCs w:val="24"/>
        </w:rPr>
        <w:t>Lymphatic System: Overview</w:t>
      </w:r>
    </w:p>
    <w:p w:rsidR="00612E51" w:rsidRDefault="00612E51" w:rsidP="00612E5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Consists of two semi-independent parts</w:t>
      </w:r>
    </w:p>
    <w:p w:rsidR="00612E51" w:rsidRDefault="00612E51" w:rsidP="00612E51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A meandering network of lymphatic vessels</w:t>
      </w:r>
    </w:p>
    <w:p w:rsidR="00612E51" w:rsidRPr="00612E51" w:rsidRDefault="00612E51" w:rsidP="00612E51">
      <w:pPr>
        <w:pStyle w:val="ListParagraph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Lymphoid tissues and organs scattered throughout the body</w:t>
      </w:r>
    </w:p>
    <w:p w:rsidR="00612E51" w:rsidRPr="00612E51" w:rsidRDefault="00612E51" w:rsidP="00612E5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Returns interstitial fluid and leaked plasma proteins back to the blood</w:t>
      </w:r>
    </w:p>
    <w:p w:rsidR="00612E51" w:rsidRPr="00612E51" w:rsidRDefault="00612E51" w:rsidP="00612E5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Lymph – interstitial fluid once it has entered lymphatic vessels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</w:p>
    <w:p w:rsid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943600" cy="4419600"/>
            <wp:effectExtent l="171450" t="133350" r="361950" b="304800"/>
            <wp:docPr id="1" name="Picture 1" descr="20-02a_LymphSystm_a.jpg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7" descr="20-02a_LymphSystm_a.jpg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12E51">
        <w:rPr>
          <w:rFonts w:ascii="Arial" w:hAnsi="Arial" w:cs="Arial"/>
          <w:b/>
          <w:kern w:val="24"/>
          <w:sz w:val="24"/>
          <w:szCs w:val="24"/>
        </w:rPr>
        <w:t>Where is the lymph going?</w:t>
      </w:r>
    </w:p>
    <w:p w:rsidR="00612E51" w:rsidRDefault="00612E51" w:rsidP="00612E5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As blood circulates through the body, nutrients, wastes and gases are exchanged between the blood and interstitial fluid</w:t>
      </w:r>
    </w:p>
    <w:p w:rsidR="00612E51" w:rsidRPr="00612E51" w:rsidRDefault="00612E51" w:rsidP="00612E51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Interstitial fluid – extracellular fluid derived from blood</w:t>
      </w:r>
    </w:p>
    <w:p w:rsidR="00612E51" w:rsidRPr="00612E51" w:rsidRDefault="00612E51" w:rsidP="00612E5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The pressure of the capillary beds force fluid out of the blood</w:t>
      </w:r>
    </w:p>
    <w:p w:rsidR="00612E51" w:rsidRDefault="00612E51" w:rsidP="00612E51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The fluid that remains behind in the ti</w:t>
      </w:r>
      <w:r>
        <w:rPr>
          <w:rFonts w:ascii="Arial" w:hAnsi="Arial" w:cs="Arial"/>
          <w:kern w:val="24"/>
          <w:sz w:val="24"/>
          <w:szCs w:val="24"/>
        </w:rPr>
        <w:t xml:space="preserve">ssue spaces becomes </w:t>
      </w:r>
      <w:r w:rsidRPr="00612E51">
        <w:rPr>
          <w:rFonts w:ascii="Arial" w:hAnsi="Arial" w:cs="Arial"/>
          <w:kern w:val="24"/>
          <w:sz w:val="24"/>
          <w:szCs w:val="24"/>
        </w:rPr>
        <w:t>interstitial fluid</w:t>
      </w:r>
    </w:p>
    <w:p w:rsidR="00612E51" w:rsidRDefault="00612E51" w:rsidP="00612E5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Up to 3 liters per day</w:t>
      </w:r>
    </w:p>
    <w:p w:rsidR="00612E51" w:rsidRDefault="00612E51" w:rsidP="00612E51">
      <w:pPr>
        <w:pStyle w:val="ListParagraph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Once interstitial fluid enters the lymphatic's, it is called lymph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12E51">
        <w:rPr>
          <w:rFonts w:ascii="Arial" w:hAnsi="Arial" w:cs="Arial"/>
          <w:b/>
          <w:kern w:val="24"/>
          <w:sz w:val="24"/>
          <w:szCs w:val="24"/>
        </w:rPr>
        <w:lastRenderedPageBreak/>
        <w:t>Lymphatic Vessels</w:t>
      </w:r>
    </w:p>
    <w:p w:rsidR="00612E51" w:rsidRPr="00612E51" w:rsidRDefault="00612E51" w:rsidP="00612E5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A one-way system in which lymph flows toward the heart</w:t>
      </w:r>
    </w:p>
    <w:p w:rsidR="00612E51" w:rsidRDefault="00612E51" w:rsidP="00612E5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Lymph vessels include:</w:t>
      </w:r>
    </w:p>
    <w:p w:rsidR="00612E51" w:rsidRDefault="00612E51" w:rsidP="00612E5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Microscopic, permeable, blind-ended capillaries</w:t>
      </w:r>
    </w:p>
    <w:p w:rsidR="00612E51" w:rsidRDefault="00612E51" w:rsidP="00612E5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Lymphatic collecting vessels</w:t>
      </w:r>
    </w:p>
    <w:p w:rsidR="00612E51" w:rsidRPr="00612E51" w:rsidRDefault="00612E51" w:rsidP="00612E51">
      <w:pPr>
        <w:pStyle w:val="ListParagraph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Trunks and ducts</w:t>
      </w:r>
    </w:p>
    <w:p w:rsid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612E51">
        <w:rPr>
          <w:rFonts w:ascii="Arial" w:hAnsi="Arial" w:cs="Arial"/>
          <w:b/>
          <w:kern w:val="24"/>
          <w:sz w:val="24"/>
          <w:szCs w:val="24"/>
        </w:rPr>
        <w:t>Lymphatic Capillaries</w:t>
      </w:r>
    </w:p>
    <w:p w:rsidR="00612E51" w:rsidRDefault="00612E51" w:rsidP="00612E5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Similar to blood capillaries, with modifications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Remarkably permeable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 xml:space="preserve">Loosely joined endothelial </w:t>
      </w:r>
      <w:proofErr w:type="spellStart"/>
      <w:r w:rsidRPr="00612E51">
        <w:rPr>
          <w:rFonts w:ascii="Arial" w:hAnsi="Arial" w:cs="Arial"/>
          <w:kern w:val="24"/>
          <w:sz w:val="24"/>
          <w:szCs w:val="24"/>
        </w:rPr>
        <w:t>minivalves</w:t>
      </w:r>
      <w:proofErr w:type="spellEnd"/>
    </w:p>
    <w:p w:rsidR="00612E51" w:rsidRPr="0011386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612E51">
        <w:rPr>
          <w:rFonts w:ascii="Arial" w:hAnsi="Arial" w:cs="Arial"/>
          <w:kern w:val="24"/>
          <w:sz w:val="24"/>
          <w:szCs w:val="24"/>
        </w:rPr>
        <w:t>minivalves</w:t>
      </w:r>
      <w:proofErr w:type="spellEnd"/>
      <w:r w:rsidRPr="00612E51">
        <w:rPr>
          <w:rFonts w:ascii="Arial" w:hAnsi="Arial" w:cs="Arial"/>
          <w:kern w:val="24"/>
          <w:sz w:val="24"/>
          <w:szCs w:val="24"/>
        </w:rPr>
        <w:t xml:space="preserve"> function as one-way gates </w:t>
      </w:r>
      <w:r w:rsidR="00113861">
        <w:rPr>
          <w:rFonts w:ascii="Arial" w:hAnsi="Arial" w:cs="Arial"/>
          <w:kern w:val="24"/>
          <w:sz w:val="24"/>
          <w:szCs w:val="24"/>
        </w:rPr>
        <w:t xml:space="preserve">               </w:t>
      </w:r>
    </w:p>
    <w:p w:rsidR="00612E51" w:rsidRDefault="00612E51" w:rsidP="00612E5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During inflammation, lymph capillaries can absorb: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Cell debris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Pathogens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 xml:space="preserve">Cancer cells </w:t>
      </w:r>
    </w:p>
    <w:p w:rsidR="00612E51" w:rsidRDefault="00612E51" w:rsidP="00612E5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Cells in the lymph nodes:</w:t>
      </w:r>
    </w:p>
    <w:p w:rsid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 xml:space="preserve">Cleanse and “examine” this debris </w:t>
      </w:r>
    </w:p>
    <w:p w:rsidR="00612E51" w:rsidRDefault="00612E51" w:rsidP="00612E5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>Lacteals – specialized lymph capillaries present in intestinal mucosa</w:t>
      </w:r>
    </w:p>
    <w:p w:rsidR="00612E51" w:rsidRPr="00612E51" w:rsidRDefault="00612E51" w:rsidP="00612E5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612E51">
        <w:rPr>
          <w:rFonts w:ascii="Arial" w:hAnsi="Arial" w:cs="Arial"/>
          <w:kern w:val="24"/>
          <w:sz w:val="24"/>
          <w:szCs w:val="24"/>
        </w:rPr>
        <w:t xml:space="preserve">Absorb digested fat and deliver </w:t>
      </w:r>
      <w:proofErr w:type="spellStart"/>
      <w:r w:rsidRPr="00612E51">
        <w:rPr>
          <w:rFonts w:ascii="Arial" w:hAnsi="Arial" w:cs="Arial"/>
          <w:kern w:val="24"/>
          <w:sz w:val="24"/>
          <w:szCs w:val="24"/>
        </w:rPr>
        <w:t>chyle</w:t>
      </w:r>
      <w:proofErr w:type="spellEnd"/>
      <w:r w:rsidRPr="00612E51">
        <w:rPr>
          <w:rFonts w:ascii="Arial" w:hAnsi="Arial" w:cs="Arial"/>
          <w:kern w:val="24"/>
          <w:sz w:val="24"/>
          <w:szCs w:val="24"/>
        </w:rPr>
        <w:t xml:space="preserve"> to the blood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ind w:left="619"/>
        <w:jc w:val="center"/>
        <w:rPr>
          <w:rFonts w:ascii="Arial" w:hAnsi="Arial" w:cs="Arial"/>
          <w:kern w:val="24"/>
          <w:sz w:val="24"/>
          <w:szCs w:val="24"/>
        </w:rPr>
      </w:pPr>
    </w:p>
    <w:p w:rsidR="00113861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13861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3600" cy="3752850"/>
            <wp:effectExtent l="171450" t="133350" r="361950" b="304800"/>
            <wp:docPr id="2" name="Picture 1" descr="20-01_LymphCapilrs_a.jpg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20-01_LymphCapilrs_a.jpg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3861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lastRenderedPageBreak/>
        <w:t>Lymphatic Trunks</w:t>
      </w:r>
    </w:p>
    <w:p w:rsidR="00612E51" w:rsidRPr="008C0399" w:rsidRDefault="00612E51" w:rsidP="008C03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Lymphatic trunks are formed by the union of the largest collecting ducts</w:t>
      </w:r>
    </w:p>
    <w:p w:rsidR="008C0399" w:rsidRDefault="00612E51" w:rsidP="008C039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Lymph is delivered into one of two large trunks</w:t>
      </w:r>
    </w:p>
    <w:p w:rsidR="008C0399" w:rsidRDefault="00612E51" w:rsidP="008C039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Right lymphatic duct – drains the right upper arm and the right side of the head and thorax</w:t>
      </w:r>
    </w:p>
    <w:p w:rsidR="00612E51" w:rsidRPr="008C0399" w:rsidRDefault="00612E51" w:rsidP="008C0399">
      <w:pPr>
        <w:pStyle w:val="ListParagraph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Thoracic duct – arises from the </w:t>
      </w:r>
      <w:proofErr w:type="spellStart"/>
      <w:r w:rsidRPr="008C0399">
        <w:rPr>
          <w:rFonts w:ascii="Arial" w:hAnsi="Arial" w:cs="Arial"/>
          <w:kern w:val="24"/>
          <w:sz w:val="24"/>
          <w:szCs w:val="24"/>
        </w:rPr>
        <w:t>cisterna</w:t>
      </w:r>
      <w:proofErr w:type="spellEnd"/>
      <w:r w:rsidRPr="008C0399">
        <w:rPr>
          <w:rFonts w:ascii="Arial" w:hAnsi="Arial" w:cs="Arial"/>
          <w:kern w:val="24"/>
          <w:sz w:val="24"/>
          <w:szCs w:val="24"/>
        </w:rPr>
        <w:t xml:space="preserve"> </w:t>
      </w:r>
      <w:proofErr w:type="spellStart"/>
      <w:r w:rsidRPr="008C0399">
        <w:rPr>
          <w:rFonts w:ascii="Arial" w:hAnsi="Arial" w:cs="Arial"/>
          <w:kern w:val="24"/>
          <w:sz w:val="24"/>
          <w:szCs w:val="24"/>
        </w:rPr>
        <w:t>chyli</w:t>
      </w:r>
      <w:proofErr w:type="spellEnd"/>
      <w:r w:rsidRPr="008C0399">
        <w:rPr>
          <w:rFonts w:ascii="Arial" w:hAnsi="Arial" w:cs="Arial"/>
          <w:kern w:val="24"/>
          <w:sz w:val="24"/>
          <w:szCs w:val="24"/>
        </w:rPr>
        <w:t xml:space="preserve"> and drains the rest of the body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Lymph Transport</w:t>
      </w:r>
    </w:p>
    <w:p w:rsidR="00612E51" w:rsidRPr="008C0399" w:rsidRDefault="00612E51" w:rsidP="008C03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The lymphatic system lacks an organ that acts as a pump</w:t>
      </w:r>
    </w:p>
    <w:p w:rsidR="00612E51" w:rsidRPr="008C0399" w:rsidRDefault="00612E51" w:rsidP="008C03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Vessels are low-pressure conduits</w:t>
      </w:r>
    </w:p>
    <w:p w:rsidR="008C0399" w:rsidRDefault="00612E51" w:rsidP="008C039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Uses the same methods as veins to propel lymph</w:t>
      </w:r>
    </w:p>
    <w:p w:rsidR="008C0399" w:rsidRDefault="00612E51" w:rsidP="008C0399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Pulsations of nearby arteries</w:t>
      </w:r>
    </w:p>
    <w:p w:rsidR="00612E51" w:rsidRDefault="00612E51" w:rsidP="008C0399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Contractions of smooth muscle in the walls of the </w:t>
      </w:r>
      <w:proofErr w:type="spellStart"/>
      <w:r w:rsidRPr="008C0399">
        <w:rPr>
          <w:rFonts w:ascii="Arial" w:hAnsi="Arial" w:cs="Arial"/>
          <w:kern w:val="24"/>
          <w:sz w:val="24"/>
          <w:szCs w:val="24"/>
        </w:rPr>
        <w:t>lymphatics</w:t>
      </w:r>
      <w:proofErr w:type="spellEnd"/>
      <w:r w:rsidRPr="008C0399">
        <w:rPr>
          <w:rFonts w:ascii="Arial" w:hAnsi="Arial" w:cs="Arial"/>
          <w:kern w:val="24"/>
          <w:sz w:val="24"/>
          <w:szCs w:val="24"/>
        </w:rPr>
        <w:t xml:space="preserve"> </w:t>
      </w:r>
    </w:p>
    <w:p w:rsidR="001E2458" w:rsidRDefault="001E2458" w:rsidP="008C0399">
      <w:pPr>
        <w:pStyle w:val="ListParagraph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Respiratory movements</w:t>
      </w:r>
    </w:p>
    <w:p w:rsidR="00113861" w:rsidRDefault="00113861" w:rsidP="0011386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8C0399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13861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5943600" cy="2400300"/>
            <wp:effectExtent l="171450" t="133350" r="361950" b="304800"/>
            <wp:docPr id="5" name="Picture 3" descr="02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02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Lymphoid Cells</w:t>
      </w:r>
    </w:p>
    <w:p w:rsidR="00612E51" w:rsidRPr="008C0399" w:rsidRDefault="00612E51" w:rsidP="008C03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Lymphocytes are the main cells involved in the immune response </w:t>
      </w:r>
    </w:p>
    <w:p w:rsidR="00612E51" w:rsidRPr="008C0399" w:rsidRDefault="00612E51" w:rsidP="008C03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Infectious microorganisms manage to penetrate the body are encountered by a fight from the phagocytes and the lymphocytes</w:t>
      </w:r>
    </w:p>
    <w:p w:rsidR="00612E51" w:rsidRPr="008C0399" w:rsidRDefault="00612E51" w:rsidP="008C0399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The </w:t>
      </w:r>
      <w:proofErr w:type="spellStart"/>
      <w:r w:rsidRPr="008C0399">
        <w:rPr>
          <w:rFonts w:ascii="Arial" w:hAnsi="Arial" w:cs="Arial"/>
          <w:kern w:val="24"/>
          <w:sz w:val="24"/>
          <w:szCs w:val="24"/>
        </w:rPr>
        <w:t>phagoctyic</w:t>
      </w:r>
      <w:proofErr w:type="spellEnd"/>
      <w:r w:rsidRPr="008C0399">
        <w:rPr>
          <w:rFonts w:ascii="Arial" w:hAnsi="Arial" w:cs="Arial"/>
          <w:kern w:val="24"/>
          <w:sz w:val="24"/>
          <w:szCs w:val="24"/>
        </w:rPr>
        <w:t xml:space="preserve"> macrophages are crucial in protection</w:t>
      </w:r>
    </w:p>
    <w:p w:rsidR="008C0399" w:rsidRDefault="008C0399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Lymphoid Tissue</w:t>
      </w:r>
    </w:p>
    <w:p w:rsidR="008C0399" w:rsidRDefault="00612E51" w:rsidP="008C039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Lymphoid (lymphatic tissue) is an important component of the immune system, mainly because it</w:t>
      </w:r>
    </w:p>
    <w:p w:rsidR="008C0399" w:rsidRDefault="00612E51" w:rsidP="008C0399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Houses and provides a proliferation site for phagocytes</w:t>
      </w:r>
    </w:p>
    <w:p w:rsidR="00612E51" w:rsidRPr="008C0399" w:rsidRDefault="00612E51" w:rsidP="008C0399">
      <w:pPr>
        <w:pStyle w:val="ListParagraph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Furnishes a great surveillance point for lymphocytes and macrophages</w:t>
      </w:r>
    </w:p>
    <w:p w:rsidR="008C0399" w:rsidRDefault="008C0399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113861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113861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113861" w:rsidRDefault="0011386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lastRenderedPageBreak/>
        <w:t>Lymph Nodes</w:t>
      </w:r>
    </w:p>
    <w:p w:rsidR="00612E51" w:rsidRPr="008C0399" w:rsidRDefault="00612E51" w:rsidP="008C039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Lymph nodes are the principal lymphoid organs of the body</w:t>
      </w:r>
    </w:p>
    <w:p w:rsidR="00612E51" w:rsidRPr="008C0399" w:rsidRDefault="00612E51" w:rsidP="008C039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Nodes are imbedded in connective tissue and clustered along lymphatic vessels</w:t>
      </w:r>
    </w:p>
    <w:p w:rsidR="008C0399" w:rsidRDefault="00612E51" w:rsidP="00612E51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Aggregations of these nodes occur near the body surface in inguinal, </w:t>
      </w:r>
      <w:proofErr w:type="spellStart"/>
      <w:r w:rsidRPr="008C0399">
        <w:rPr>
          <w:rFonts w:ascii="Arial" w:hAnsi="Arial" w:cs="Arial"/>
          <w:kern w:val="24"/>
          <w:sz w:val="24"/>
          <w:szCs w:val="24"/>
        </w:rPr>
        <w:t>axillary</w:t>
      </w:r>
      <w:proofErr w:type="spellEnd"/>
      <w:r w:rsidRPr="008C0399">
        <w:rPr>
          <w:rFonts w:ascii="Arial" w:hAnsi="Arial" w:cs="Arial"/>
          <w:kern w:val="24"/>
          <w:sz w:val="24"/>
          <w:szCs w:val="24"/>
        </w:rPr>
        <w:t>, and cervical regions of the body</w:t>
      </w:r>
    </w:p>
    <w:p w:rsidR="008C0399" w:rsidRDefault="00612E51" w:rsidP="008C0399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Their two basic functions are:</w:t>
      </w:r>
    </w:p>
    <w:p w:rsidR="008C0399" w:rsidRDefault="00612E51" w:rsidP="008C0399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Filtration – macrophages destroy microorganisms and debris</w:t>
      </w:r>
    </w:p>
    <w:p w:rsidR="008C0399" w:rsidRDefault="00612E51" w:rsidP="008C0399">
      <w:pPr>
        <w:pStyle w:val="ListParagraph"/>
        <w:numPr>
          <w:ilvl w:val="1"/>
          <w:numId w:val="1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Immune system activation – monitor for antigens and mount an attack against them</w:t>
      </w:r>
    </w:p>
    <w:p w:rsidR="008C0399" w:rsidRDefault="008C0399" w:rsidP="008C0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8C0399" w:rsidRDefault="00612E51" w:rsidP="008C0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Structure of a Lymph Node</w:t>
      </w:r>
    </w:p>
    <w:p w:rsidR="008C0399" w:rsidRDefault="008C0399" w:rsidP="008C0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8C0399" w:rsidRDefault="008C0399" w:rsidP="008C0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943600" cy="2885440"/>
            <wp:effectExtent l="171450" t="133350" r="361950" b="295910"/>
            <wp:docPr id="4" name="Picture 4" descr="20-04_LymphNode_1.jpg                                          00022699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20-04_LymphNode_1.jpg                                          00022699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0399" w:rsidRPr="008C0399" w:rsidRDefault="008C0399" w:rsidP="008C03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Circulation in the Lymph Nodes</w:t>
      </w:r>
    </w:p>
    <w:p w:rsidR="00612E51" w:rsidRPr="008C0399" w:rsidRDefault="00612E51" w:rsidP="008C039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 xml:space="preserve">There are fewer efferent vessels draining the node then afferent vessels feeding it </w:t>
      </w:r>
    </w:p>
    <w:p w:rsidR="00612E51" w:rsidRPr="008C0399" w:rsidRDefault="00612E51" w:rsidP="008C039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Because there are fewer efferent vessels, lymph stagnates and pools somewhat in the node</w:t>
      </w:r>
    </w:p>
    <w:p w:rsidR="00612E51" w:rsidRPr="008C0399" w:rsidRDefault="00612E51" w:rsidP="008C039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This allows lymphocytes and macrophages time to carry out their protective functions</w:t>
      </w:r>
    </w:p>
    <w:p w:rsidR="00612E51" w:rsidRPr="008C0399" w:rsidRDefault="00612E51" w:rsidP="008C0399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8C0399">
        <w:rPr>
          <w:rFonts w:ascii="Arial" w:hAnsi="Arial" w:cs="Arial"/>
          <w:kern w:val="24"/>
          <w:sz w:val="24"/>
          <w:szCs w:val="24"/>
        </w:rPr>
        <w:t>Nodes often become secondary cancer sites in metastasizing cancers</w:t>
      </w:r>
    </w:p>
    <w:p w:rsidR="001E2458" w:rsidRDefault="001E2458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Pr="008C0399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8C0399">
        <w:rPr>
          <w:rFonts w:ascii="Arial" w:hAnsi="Arial" w:cs="Arial"/>
          <w:b/>
          <w:kern w:val="24"/>
          <w:sz w:val="24"/>
          <w:szCs w:val="24"/>
        </w:rPr>
        <w:t>Other Lymphoid Organs</w:t>
      </w:r>
    </w:p>
    <w:p w:rsidR="00612E51" w:rsidRPr="0015455E" w:rsidRDefault="00612E51" w:rsidP="001545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The spleen, thymus gland, and tonsils</w:t>
      </w:r>
    </w:p>
    <w:p w:rsidR="001E2458" w:rsidRDefault="00612E51" w:rsidP="001545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15455E">
        <w:rPr>
          <w:rFonts w:ascii="Arial" w:hAnsi="Arial" w:cs="Arial"/>
          <w:kern w:val="24"/>
          <w:sz w:val="24"/>
          <w:szCs w:val="24"/>
        </w:rPr>
        <w:t>Peyer’s</w:t>
      </w:r>
      <w:proofErr w:type="spellEnd"/>
      <w:r w:rsidRPr="0015455E">
        <w:rPr>
          <w:rFonts w:ascii="Arial" w:hAnsi="Arial" w:cs="Arial"/>
          <w:kern w:val="24"/>
          <w:sz w:val="24"/>
          <w:szCs w:val="24"/>
        </w:rPr>
        <w:t xml:space="preserve"> patches </w:t>
      </w:r>
      <w:r w:rsidR="001E2458">
        <w:rPr>
          <w:rFonts w:ascii="Arial" w:hAnsi="Arial" w:cs="Arial"/>
          <w:kern w:val="24"/>
          <w:sz w:val="24"/>
          <w:szCs w:val="24"/>
        </w:rPr>
        <w:t xml:space="preserve"> in the small intestines</w:t>
      </w:r>
    </w:p>
    <w:p w:rsidR="001E2458" w:rsidRDefault="001E2458" w:rsidP="001545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Appendix in the large intestine</w:t>
      </w:r>
    </w:p>
    <w:p w:rsidR="001E2458" w:rsidRDefault="001E2458" w:rsidP="001545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 xml:space="preserve">Lymphoid </w:t>
      </w:r>
      <w:proofErr w:type="spellStart"/>
      <w:r>
        <w:rPr>
          <w:rFonts w:ascii="Arial" w:hAnsi="Arial" w:cs="Arial"/>
          <w:kern w:val="24"/>
          <w:sz w:val="24"/>
          <w:szCs w:val="24"/>
        </w:rPr>
        <w:t>tiisue</w:t>
      </w:r>
      <w:proofErr w:type="spellEnd"/>
      <w:r>
        <w:rPr>
          <w:rFonts w:ascii="Arial" w:hAnsi="Arial" w:cs="Arial"/>
          <w:kern w:val="24"/>
          <w:sz w:val="24"/>
          <w:szCs w:val="24"/>
        </w:rPr>
        <w:t xml:space="preserve"> in the walls of the bronchi</w:t>
      </w:r>
    </w:p>
    <w:p w:rsidR="0015455E" w:rsidRPr="00113861" w:rsidRDefault="001E2458" w:rsidP="0015455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L</w:t>
      </w:r>
      <w:r w:rsidR="00612E51" w:rsidRPr="0015455E">
        <w:rPr>
          <w:rFonts w:ascii="Arial" w:hAnsi="Arial" w:cs="Arial"/>
          <w:kern w:val="24"/>
          <w:sz w:val="24"/>
          <w:szCs w:val="24"/>
        </w:rPr>
        <w:t xml:space="preserve">ymphatic tissue scattered in connective tissue </w:t>
      </w:r>
    </w:p>
    <w:p w:rsidR="00113861" w:rsidRDefault="00113861" w:rsidP="001545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13861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3638550"/>
            <wp:effectExtent l="171450" t="133350" r="361950" b="304800"/>
            <wp:docPr id="6" name="Picture 4" descr="0200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0200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2E51" w:rsidRPr="00612E51" w:rsidRDefault="00612E51" w:rsidP="001545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b/>
          <w:kern w:val="24"/>
          <w:sz w:val="24"/>
          <w:szCs w:val="24"/>
        </w:rPr>
        <w:t>Spleen</w:t>
      </w:r>
    </w:p>
    <w:p w:rsidR="00612E51" w:rsidRPr="0015455E" w:rsidRDefault="00612E51" w:rsidP="0015455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 xml:space="preserve">Largest lymphoid organ, located on the left side of the abdominal cavity beneath the diaphragm </w:t>
      </w:r>
    </w:p>
    <w:p w:rsidR="00612E51" w:rsidRPr="0015455E" w:rsidRDefault="00612E51" w:rsidP="0015455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It extends to curl around the anterior aspect of the stomach</w:t>
      </w:r>
    </w:p>
    <w:p w:rsidR="0015455E" w:rsidRDefault="00612E51" w:rsidP="0015455E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Functions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Site of lymphocyte proliferation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Immune surveillance and response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Contains macrophages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Cleanses the blood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Produces antibodies</w:t>
      </w:r>
    </w:p>
    <w:p w:rsidR="0015455E" w:rsidRDefault="00612E51" w:rsidP="0015455E">
      <w:pPr>
        <w:pStyle w:val="ListParagraph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Stores platelets</w:t>
      </w:r>
    </w:p>
    <w:p w:rsidR="00612E51" w:rsidRPr="0015455E" w:rsidRDefault="00612E51" w:rsidP="0015455E">
      <w:pPr>
        <w:pStyle w:val="ListParagraph"/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Destroys them when they are no longer useful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ind w:left="619"/>
        <w:rPr>
          <w:rFonts w:ascii="Arial" w:hAnsi="Arial" w:cs="Arial"/>
          <w:kern w:val="24"/>
          <w:sz w:val="24"/>
          <w:szCs w:val="24"/>
        </w:rPr>
      </w:pPr>
    </w:p>
    <w:p w:rsidR="00612E51" w:rsidRPr="0015455E" w:rsidRDefault="00612E51" w:rsidP="001545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5455E">
        <w:rPr>
          <w:rFonts w:ascii="Arial" w:hAnsi="Arial" w:cs="Arial"/>
          <w:b/>
          <w:kern w:val="24"/>
          <w:sz w:val="24"/>
          <w:szCs w:val="24"/>
        </w:rPr>
        <w:t>Spleen Trauma</w:t>
      </w:r>
    </w:p>
    <w:p w:rsidR="00612E51" w:rsidRPr="001E2458" w:rsidRDefault="00612E51" w:rsidP="001E245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Because the spleen capsule is very thin, a direct blow or infection may cause it to rupture</w:t>
      </w:r>
      <w:r w:rsidR="001E2458">
        <w:rPr>
          <w:rFonts w:ascii="Arial" w:hAnsi="Arial" w:cs="Arial"/>
          <w:kern w:val="24"/>
          <w:sz w:val="24"/>
          <w:szCs w:val="24"/>
        </w:rPr>
        <w:t xml:space="preserve">. </w:t>
      </w:r>
      <w:r w:rsidRPr="001E2458">
        <w:rPr>
          <w:rFonts w:ascii="Arial" w:hAnsi="Arial" w:cs="Arial"/>
          <w:kern w:val="24"/>
          <w:sz w:val="24"/>
          <w:szCs w:val="24"/>
        </w:rPr>
        <w:t>This rupture spills blood into the peritoneal cavity</w:t>
      </w:r>
    </w:p>
    <w:p w:rsidR="001E2458" w:rsidRDefault="00612E51" w:rsidP="001E245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 xml:space="preserve">In the past, a </w:t>
      </w:r>
      <w:proofErr w:type="spellStart"/>
      <w:r w:rsidRPr="0015455E">
        <w:rPr>
          <w:rFonts w:ascii="Arial" w:hAnsi="Arial" w:cs="Arial"/>
          <w:kern w:val="24"/>
          <w:sz w:val="24"/>
          <w:szCs w:val="24"/>
        </w:rPr>
        <w:t>splenectomy</w:t>
      </w:r>
      <w:proofErr w:type="spellEnd"/>
      <w:r w:rsidRPr="0015455E">
        <w:rPr>
          <w:rFonts w:ascii="Arial" w:hAnsi="Arial" w:cs="Arial"/>
          <w:kern w:val="24"/>
          <w:sz w:val="24"/>
          <w:szCs w:val="24"/>
        </w:rPr>
        <w:t xml:space="preserve"> was performed</w:t>
      </w:r>
    </w:p>
    <w:p w:rsidR="00612E51" w:rsidRPr="001E2458" w:rsidRDefault="00612E51" w:rsidP="001E2458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E2458">
        <w:rPr>
          <w:rFonts w:ascii="Arial" w:hAnsi="Arial" w:cs="Arial"/>
          <w:kern w:val="24"/>
          <w:sz w:val="24"/>
          <w:szCs w:val="24"/>
        </w:rPr>
        <w:t>Now, the tendency is to let the spleen regenerate</w:t>
      </w:r>
    </w:p>
    <w:p w:rsidR="00612E51" w:rsidRPr="0015455E" w:rsidRDefault="00612E51" w:rsidP="0015455E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 xml:space="preserve">If the spleen is removed, the liver and bone marrow will attempt to take over most of </w:t>
      </w:r>
      <w:proofErr w:type="spellStart"/>
      <w:r w:rsidRPr="0015455E">
        <w:rPr>
          <w:rFonts w:ascii="Arial" w:hAnsi="Arial" w:cs="Arial"/>
          <w:kern w:val="24"/>
          <w:sz w:val="24"/>
          <w:szCs w:val="24"/>
        </w:rPr>
        <w:t>it’s</w:t>
      </w:r>
      <w:proofErr w:type="spellEnd"/>
      <w:r w:rsidRPr="0015455E">
        <w:rPr>
          <w:rFonts w:ascii="Arial" w:hAnsi="Arial" w:cs="Arial"/>
          <w:kern w:val="24"/>
          <w:sz w:val="24"/>
          <w:szCs w:val="24"/>
        </w:rPr>
        <w:t xml:space="preserve"> functions</w:t>
      </w:r>
    </w:p>
    <w:p w:rsidR="0015455E" w:rsidRDefault="0015455E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0126B1">
        <w:rPr>
          <w:rFonts w:ascii="Arial" w:hAnsi="Arial" w:cs="Arial"/>
          <w:b/>
          <w:noProof/>
          <w:kern w:val="24"/>
          <w:sz w:val="24"/>
          <w:szCs w:val="24"/>
        </w:rPr>
        <w:lastRenderedPageBreak/>
        <w:drawing>
          <wp:inline distT="0" distB="0" distL="0" distR="0">
            <wp:extent cx="5943600" cy="2876550"/>
            <wp:effectExtent l="171450" t="133350" r="361950" b="304800"/>
            <wp:docPr id="7" name="Picture 5" descr="20-06_Spleen_1.jpg                                             00022D96Macintosh HD                   ABA78158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20-06_Spleen_1.jpg                                             00022D96Macintosh HD                   ABA78158: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612E51" w:rsidRPr="0015455E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5455E">
        <w:rPr>
          <w:rFonts w:ascii="Arial" w:hAnsi="Arial" w:cs="Arial"/>
          <w:b/>
          <w:kern w:val="24"/>
          <w:sz w:val="24"/>
          <w:szCs w:val="24"/>
        </w:rPr>
        <w:t>Thymus</w:t>
      </w:r>
    </w:p>
    <w:p w:rsidR="00612E51" w:rsidRPr="0015455E" w:rsidRDefault="00612E51" w:rsidP="0015455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 xml:space="preserve">A organ that secrets hormones that cause T lymphocytes to become </w:t>
      </w:r>
      <w:proofErr w:type="spellStart"/>
      <w:r w:rsidRPr="0015455E">
        <w:rPr>
          <w:rFonts w:ascii="Arial" w:hAnsi="Arial" w:cs="Arial"/>
          <w:kern w:val="24"/>
          <w:sz w:val="24"/>
          <w:szCs w:val="24"/>
        </w:rPr>
        <w:t>immunocompetent</w:t>
      </w:r>
      <w:proofErr w:type="spellEnd"/>
    </w:p>
    <w:p w:rsidR="0015455E" w:rsidRDefault="00612E51" w:rsidP="0015455E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The size of the thymus varies with age</w:t>
      </w:r>
    </w:p>
    <w:p w:rsidR="0015455E" w:rsidRDefault="00612E51" w:rsidP="0015455E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In infants, it is found in the inferior neck and extends into the mediastinum where it partially overlies the heart</w:t>
      </w:r>
    </w:p>
    <w:p w:rsidR="0015455E" w:rsidRDefault="00612E51" w:rsidP="0015455E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 xml:space="preserve">It increases in size and is most active during childhood </w:t>
      </w:r>
    </w:p>
    <w:p w:rsidR="00612E51" w:rsidRPr="0015455E" w:rsidRDefault="00612E51" w:rsidP="0015455E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It stops growing during adolescence and then gradually atrophies</w:t>
      </w:r>
    </w:p>
    <w:p w:rsidR="00612E51" w:rsidRPr="00612E51" w:rsidRDefault="00612E51" w:rsidP="00612E5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0126B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126B1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1866900" cy="2324100"/>
            <wp:effectExtent l="171450" t="133350" r="361950" b="304800"/>
            <wp:docPr id="8" name="Picture 6" descr="shi25707_16_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5" descr="shi25707_16_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742" b="2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2414243" cy="2378075"/>
            <wp:effectExtent l="171450" t="133350" r="367057" b="307975"/>
            <wp:docPr id="10" name="Picture 9" descr="imagesCAVL9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VL9AA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243" cy="2378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612E51" w:rsidRPr="0015455E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15455E">
        <w:rPr>
          <w:rFonts w:ascii="Arial" w:hAnsi="Arial" w:cs="Arial"/>
          <w:b/>
          <w:kern w:val="24"/>
          <w:sz w:val="24"/>
          <w:szCs w:val="24"/>
        </w:rPr>
        <w:lastRenderedPageBreak/>
        <w:t>Tonsils</w:t>
      </w:r>
    </w:p>
    <w:p w:rsidR="00612E51" w:rsidRPr="0015455E" w:rsidRDefault="00612E51" w:rsidP="0015455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Simplest lymphoid organs; form a ring of lymphatic tissue around the pharynx</w:t>
      </w:r>
    </w:p>
    <w:p w:rsidR="0015455E" w:rsidRDefault="00612E51" w:rsidP="0015455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Location of the tonsils</w:t>
      </w:r>
    </w:p>
    <w:p w:rsidR="0015455E" w:rsidRDefault="00612E51" w:rsidP="0015455E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Palatine tonsils – either side of the posterior end of the oral cavity</w:t>
      </w:r>
    </w:p>
    <w:p w:rsidR="0015455E" w:rsidRDefault="00612E51" w:rsidP="0015455E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Lingual tonsils – lie at the base of the tongue</w:t>
      </w:r>
    </w:p>
    <w:p w:rsidR="0015455E" w:rsidRDefault="00612E51" w:rsidP="0015455E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Pharyngeal tonsil – posterior wall of the nasopharynx</w:t>
      </w:r>
    </w:p>
    <w:p w:rsidR="00612E51" w:rsidRPr="0015455E" w:rsidRDefault="00612E51" w:rsidP="0015455E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15455E">
        <w:rPr>
          <w:rFonts w:ascii="Arial" w:hAnsi="Arial" w:cs="Arial"/>
          <w:kern w:val="24"/>
          <w:sz w:val="24"/>
          <w:szCs w:val="24"/>
        </w:rPr>
        <w:t>Tubal tonsils – surround the openings of the auditory tubes into the pharynx</w:t>
      </w:r>
    </w:p>
    <w:p w:rsidR="0015455E" w:rsidRDefault="0015455E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612E51" w:rsidRDefault="00612E5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0B49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4"/>
          <w:szCs w:val="24"/>
        </w:rPr>
      </w:pPr>
      <w:r w:rsidRPr="000126B1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3971925" cy="3057525"/>
            <wp:effectExtent l="190500" t="152400" r="180975" b="142875"/>
            <wp:docPr id="11" name="Picture 8" descr="02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020017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r="44872" b="24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126B1" w:rsidRPr="00612E51" w:rsidRDefault="000126B1" w:rsidP="00612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Pr="003537C1" w:rsidRDefault="000B492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797BC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The Immune System:  Innate and Adaptive Body Defenses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kern w:val="24"/>
          <w:sz w:val="20"/>
          <w:szCs w:val="20"/>
        </w:rPr>
      </w:pPr>
      <w:r w:rsidRPr="00AA5150">
        <w:rPr>
          <w:rFonts w:ascii="Arial" w:hAnsi="Arial" w:cs="Arial"/>
          <w:kern w:val="24"/>
          <w:sz w:val="20"/>
          <w:szCs w:val="20"/>
        </w:rPr>
        <w:t>Dr. Gary Mumaugh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Immunity: Two Intrinsic Defense Systems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Nonspecific system responds quickly and consists of: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First line of defense – intact skin and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mucosae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prevent entry of</w:t>
      </w:r>
    </w:p>
    <w:p w:rsidR="00D77F10" w:rsidRPr="00AA5150" w:rsidRDefault="00D77F10" w:rsidP="00D77F10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  <w:proofErr w:type="gramStart"/>
      <w:r w:rsidRPr="00AA5150">
        <w:rPr>
          <w:rFonts w:ascii="Arial" w:hAnsi="Arial" w:cs="Arial"/>
          <w:kern w:val="24"/>
          <w:sz w:val="24"/>
          <w:szCs w:val="24"/>
        </w:rPr>
        <w:t>microorganisms</w:t>
      </w:r>
      <w:proofErr w:type="gramEnd"/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Second line of defense – antimicrobial proteins, phagocytes, and other cells </w:t>
      </w:r>
    </w:p>
    <w:p w:rsidR="00D77F10" w:rsidRPr="00AA5150" w:rsidRDefault="00D77F10" w:rsidP="00D77F10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Inhibit spread of invaders throughout the body</w:t>
      </w:r>
    </w:p>
    <w:p w:rsidR="00D77F10" w:rsidRPr="00AA5150" w:rsidRDefault="00D77F10" w:rsidP="00D77F10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Inflammation is its hallmark and most important mechanism 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Immunity: Two Intrinsic Defense Systems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Specific defense system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Third line of defense – mounts attack against particular foreign substances</w:t>
      </w:r>
    </w:p>
    <w:p w:rsidR="00D77F10" w:rsidRPr="00AA5150" w:rsidRDefault="00D77F10" w:rsidP="00D77F10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Takes longer to react than the innate system</w:t>
      </w:r>
    </w:p>
    <w:p w:rsidR="00D77F10" w:rsidRPr="00AA5150" w:rsidRDefault="00D77F10" w:rsidP="00D77F10">
      <w:pPr>
        <w:pStyle w:val="ListParagraph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Works in conjunction with the innate system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Surface Barriers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Skin, mucous membranes, and their secretions make up the first line of defense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Keratin in the skin: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Presents a formidable physical barrier to most microorganisms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Is resistant to weak acids and bases, bacterial enzymes, and toxins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Mucosa provide similar mechanical barriers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Epithelial Chemical Barriers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Epithelial membranes produce protective chemicals that destroy microorganisms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Skin acidity (pH of 3 to 5) inhibits bacterial growth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Sebum contains chemicals toxic to bacteria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Stomach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mucosae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secrete concentrated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HCl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and protein-digesting enzymes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Saliva and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lacrimal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fluid contain lysozyme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Mucus traps microorganisms that enter the digestive and respiratory systems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 xml:space="preserve">Respiratory Tract </w:t>
      </w:r>
      <w:proofErr w:type="spellStart"/>
      <w:r w:rsidRPr="00AA5150">
        <w:rPr>
          <w:rFonts w:ascii="Arial" w:hAnsi="Arial" w:cs="Arial"/>
          <w:b/>
          <w:kern w:val="24"/>
          <w:sz w:val="24"/>
          <w:szCs w:val="24"/>
        </w:rPr>
        <w:t>Mucosae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Mucus-coated hairs in the nose trap inhaled particles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Mucosa of the upper respiratory tract is ciliated</w:t>
      </w:r>
    </w:p>
    <w:p w:rsidR="00D77F1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Cilia sweep dust- and bacteria-laden mucus away from lower respiratory passages</w:t>
      </w:r>
    </w:p>
    <w:p w:rsidR="00797BC8" w:rsidRPr="00797BC8" w:rsidRDefault="00797BC8" w:rsidP="00797BC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b/>
          <w:bCs/>
          <w:kern w:val="24"/>
          <w:sz w:val="24"/>
          <w:szCs w:val="24"/>
        </w:rPr>
        <w:t>Internal Defenses: Cells and Chemicals</w:t>
      </w:r>
      <w:r w:rsidRPr="00797BC8">
        <w:rPr>
          <w:rFonts w:ascii="Arial" w:hAnsi="Arial" w:cs="Arial"/>
          <w:b/>
          <w:bCs/>
          <w:kern w:val="24"/>
          <w:sz w:val="24"/>
          <w:szCs w:val="24"/>
        </w:rPr>
        <w:tab/>
        <w:t xml:space="preserve">  </w:t>
      </w:r>
    </w:p>
    <w:p w:rsidR="00000000" w:rsidRPr="00797BC8" w:rsidRDefault="00361C0A" w:rsidP="00797BC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The body uses nonspecific cellular and </w:t>
      </w:r>
      <w:r w:rsidRPr="00797BC8">
        <w:rPr>
          <w:rFonts w:ascii="Arial" w:hAnsi="Arial" w:cs="Arial"/>
          <w:kern w:val="24"/>
          <w:sz w:val="24"/>
          <w:szCs w:val="24"/>
        </w:rPr>
        <w:t>chemical devices to protect itself</w:t>
      </w:r>
    </w:p>
    <w:p w:rsidR="00000000" w:rsidRPr="00797BC8" w:rsidRDefault="00361C0A" w:rsidP="00797BC8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Phagocytes and natural killer (NK) cells</w:t>
      </w:r>
    </w:p>
    <w:p w:rsidR="00000000" w:rsidRPr="00797BC8" w:rsidRDefault="00361C0A" w:rsidP="00797BC8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Antimicrobial proteins in blood and tissue fluid</w:t>
      </w:r>
    </w:p>
    <w:p w:rsidR="00000000" w:rsidRPr="00797BC8" w:rsidRDefault="00361C0A" w:rsidP="00797BC8">
      <w:pPr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Inflammatory response enlists macrophages, mast cells, WBCs, and chemicals</w:t>
      </w:r>
    </w:p>
    <w:p w:rsidR="00000000" w:rsidRPr="00797BC8" w:rsidRDefault="00361C0A" w:rsidP="00797BC8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Harmful substances are identified by surface carbohy</w:t>
      </w:r>
      <w:r w:rsidRPr="00797BC8">
        <w:rPr>
          <w:rFonts w:ascii="Arial" w:hAnsi="Arial" w:cs="Arial"/>
          <w:kern w:val="24"/>
          <w:sz w:val="24"/>
          <w:szCs w:val="24"/>
        </w:rPr>
        <w:t>drates unique to infectious organisms</w:t>
      </w: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Phagocytes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Macrophages are the chief phagocytic cells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Free macrophages wander throughout a region in search of cellular debris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Neutrophils become phagocytic when encountering infectious material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Eosinophils are weakly phagocytic against parasitic worms</w:t>
      </w:r>
    </w:p>
    <w:p w:rsidR="000B4920" w:rsidRPr="00797BC8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Microbes adhere to the phagocyte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Natural Killer (NK) Cells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Cells that can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lyse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and kill cancer cells and virus-infected cells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Natural killer cells: 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Are a small, distinct group of large granular lymphocytes 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React nonspecifically and eliminate cancerous and virus-infected cells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Kill their target cells by releasing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perforins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and other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cytolytic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chemicals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They “police” the blood and lymph and are the “pits bulls” of the defense system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Inflammation: Tissue Response to Injury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  <w:t xml:space="preserve">  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The inflammatory response is triggered whenever body tissues are injured 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Prevents the spread of damaging agents to nearby tissues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Disposes of cell debris and pathogens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Sets the stage for repair processes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four cardinal signs of acute inflammation are redness, heat, swelling, and pain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97BC8">
        <w:rPr>
          <w:rFonts w:ascii="Arial" w:hAnsi="Arial" w:cs="Arial"/>
          <w:b/>
          <w:bCs/>
          <w:kern w:val="24"/>
          <w:sz w:val="24"/>
          <w:szCs w:val="24"/>
        </w:rPr>
        <w:t>Antimicrobial Proteins</w:t>
      </w:r>
    </w:p>
    <w:p w:rsidR="00000000" w:rsidRPr="00797BC8" w:rsidRDefault="00361C0A" w:rsidP="00797BC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Enhance the innate defenses by:</w:t>
      </w:r>
    </w:p>
    <w:p w:rsidR="00000000" w:rsidRPr="00797BC8" w:rsidRDefault="00361C0A" w:rsidP="00797BC8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Attacking microorganisms directly</w:t>
      </w:r>
    </w:p>
    <w:p w:rsidR="00000000" w:rsidRPr="00797BC8" w:rsidRDefault="00361C0A" w:rsidP="00797BC8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Hindering microorganisms’ ability to reproduce</w:t>
      </w:r>
    </w:p>
    <w:p w:rsidR="00000000" w:rsidRPr="00797BC8" w:rsidRDefault="00361C0A" w:rsidP="00797BC8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The most important antimicrobial proteins are:</w:t>
      </w:r>
    </w:p>
    <w:p w:rsidR="00000000" w:rsidRPr="00797BC8" w:rsidRDefault="00361C0A" w:rsidP="00797BC8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Interferon</w:t>
      </w:r>
    </w:p>
    <w:p w:rsidR="00000000" w:rsidRPr="00797BC8" w:rsidRDefault="00361C0A" w:rsidP="00797BC8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blocks viral reproduction </w:t>
      </w:r>
    </w:p>
    <w:p w:rsidR="00000000" w:rsidRPr="00797BC8" w:rsidRDefault="00361C0A" w:rsidP="00797BC8">
      <w:pPr>
        <w:numPr>
          <w:ilvl w:val="1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Complement proteins </w:t>
      </w:r>
    </w:p>
    <w:p w:rsidR="00000000" w:rsidRPr="00797BC8" w:rsidRDefault="00361C0A" w:rsidP="00797BC8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Amplifies all aspects of the inflammatory response</w:t>
      </w:r>
    </w:p>
    <w:p w:rsidR="00797BC8" w:rsidRDefault="00361C0A" w:rsidP="00D77F10">
      <w:pPr>
        <w:numPr>
          <w:ilvl w:val="2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Kills bacteria and certain other cell types </w:t>
      </w:r>
    </w:p>
    <w:p w:rsidR="00797BC8" w:rsidRDefault="00797BC8" w:rsidP="00797B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Pr="00797BC8" w:rsidRDefault="00797BC8" w:rsidP="00797B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gramStart"/>
      <w:r w:rsidRPr="00797BC8">
        <w:rPr>
          <w:rFonts w:ascii="Arial" w:hAnsi="Arial" w:cs="Arial"/>
          <w:b/>
          <w:bCs/>
          <w:kern w:val="24"/>
          <w:sz w:val="24"/>
          <w:szCs w:val="24"/>
        </w:rPr>
        <w:t>C-reactive Protein</w:t>
      </w:r>
      <w:proofErr w:type="gramEnd"/>
      <w:r w:rsidRPr="00797BC8">
        <w:rPr>
          <w:rFonts w:ascii="Arial" w:hAnsi="Arial" w:cs="Arial"/>
          <w:b/>
          <w:bCs/>
          <w:kern w:val="24"/>
          <w:sz w:val="24"/>
          <w:szCs w:val="24"/>
        </w:rPr>
        <w:t xml:space="preserve"> (CRP)</w:t>
      </w:r>
    </w:p>
    <w:p w:rsidR="00000000" w:rsidRPr="00797BC8" w:rsidRDefault="00361C0A" w:rsidP="00797BC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CRP is produced by the liver in response to inflammatory molecules</w:t>
      </w:r>
    </w:p>
    <w:p w:rsidR="00000000" w:rsidRPr="00797BC8" w:rsidRDefault="00361C0A" w:rsidP="00797BC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 </w:t>
      </w:r>
      <w:r w:rsidRPr="00797BC8">
        <w:rPr>
          <w:rFonts w:ascii="Arial" w:hAnsi="Arial" w:cs="Arial"/>
          <w:kern w:val="24"/>
          <w:sz w:val="24"/>
          <w:szCs w:val="24"/>
        </w:rPr>
        <w:t>CRP is a clinical marker used to assess for:</w:t>
      </w:r>
    </w:p>
    <w:p w:rsidR="00000000" w:rsidRPr="00797BC8" w:rsidRDefault="00361C0A" w:rsidP="00797BC8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The presence of an acute infection</w:t>
      </w:r>
    </w:p>
    <w:p w:rsidR="00000000" w:rsidRPr="00797BC8" w:rsidRDefault="00361C0A" w:rsidP="00797BC8">
      <w:pPr>
        <w:numPr>
          <w:ilvl w:val="1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An inflammatory condition and its response to treatment</w:t>
      </w:r>
    </w:p>
    <w:p w:rsidR="00000000" w:rsidRPr="00797BC8" w:rsidRDefault="00361C0A" w:rsidP="00797BC8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Plays a surveillance role in targeting damaged cells for disposal</w:t>
      </w: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P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Fever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Abnormally high body temperature in response to invading microorganisms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The body’s thermostat is reset upwards in response to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pyrogens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>, chemicals secreted by leukocytes and macrophages exposed to bacteria and other foreign substance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High fevers are dangerous as they can denature enzymes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Moderate fever can be beneficial, as it causes: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liver and spleen to sequester iron and zinc (needed by microorganisms)</w:t>
      </w:r>
    </w:p>
    <w:p w:rsidR="00797BC8" w:rsidRPr="00797BC8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An increase in the metabolic rate, which speeds up tissue repair</w:t>
      </w: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Specific Defenses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adaptive immune system is a functional system that: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Recognizes specific foreign substances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Acts to immobilize, neutralize, or destroy foreign substances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Amplifies inflammatory response and activates complement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BB7527">
        <w:rPr>
          <w:rFonts w:ascii="Arial" w:hAnsi="Arial" w:cs="Arial"/>
          <w:b/>
          <w:kern w:val="24"/>
          <w:sz w:val="24"/>
          <w:szCs w:val="24"/>
        </w:rPr>
        <w:t>Adaptive Immune Defenses</w:t>
      </w:r>
      <w:r w:rsidRPr="00BB7527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1E392B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This is the third line of defense called immune response</w:t>
      </w:r>
    </w:p>
    <w:p w:rsidR="00D77F10" w:rsidRPr="001A3C24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It is based on the ability that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  <w:r>
        <w:rPr>
          <w:rFonts w:ascii="Arial" w:hAnsi="Arial" w:cs="Arial"/>
          <w:kern w:val="24"/>
          <w:sz w:val="24"/>
          <w:szCs w:val="24"/>
        </w:rPr>
        <w:t>to distinguish molecules that are part of the body (“self” from “non-self”)</w:t>
      </w:r>
    </w:p>
    <w:p w:rsidR="00D77F10" w:rsidRPr="001E392B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Antigens are molecules that can elicit an immune response</w:t>
      </w:r>
    </w:p>
    <w:p w:rsidR="00D77F10" w:rsidRPr="003537C1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537C1">
        <w:rPr>
          <w:rFonts w:ascii="Arial" w:hAnsi="Arial" w:cs="Arial"/>
          <w:kern w:val="24"/>
          <w:sz w:val="24"/>
          <w:szCs w:val="24"/>
        </w:rPr>
        <w:t>The adaptive immune system is:</w:t>
      </w:r>
    </w:p>
    <w:p w:rsidR="00D77F10" w:rsidRPr="003537C1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537C1">
        <w:rPr>
          <w:rFonts w:ascii="Arial" w:hAnsi="Arial" w:cs="Arial"/>
          <w:kern w:val="24"/>
          <w:sz w:val="24"/>
          <w:szCs w:val="24"/>
        </w:rPr>
        <w:t>Specific</w:t>
      </w:r>
    </w:p>
    <w:p w:rsidR="00D77F10" w:rsidRPr="003537C1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537C1">
        <w:rPr>
          <w:rFonts w:ascii="Arial" w:hAnsi="Arial" w:cs="Arial"/>
          <w:kern w:val="24"/>
          <w:sz w:val="24"/>
          <w:szCs w:val="24"/>
        </w:rPr>
        <w:t>Systemic</w:t>
      </w:r>
    </w:p>
    <w:p w:rsidR="00D77F1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3537C1">
        <w:rPr>
          <w:rFonts w:ascii="Arial" w:hAnsi="Arial" w:cs="Arial"/>
          <w:kern w:val="24"/>
          <w:sz w:val="24"/>
          <w:szCs w:val="24"/>
        </w:rPr>
        <w:t>Has memory</w:t>
      </w:r>
    </w:p>
    <w:p w:rsidR="00797BC8" w:rsidRPr="00797BC8" w:rsidRDefault="00797BC8" w:rsidP="00797BC8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kern w:val="24"/>
          <w:sz w:val="24"/>
          <w:szCs w:val="24"/>
        </w:rPr>
      </w:pPr>
    </w:p>
    <w:p w:rsidR="00797BC8" w:rsidRP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797BC8">
        <w:rPr>
          <w:rFonts w:ascii="Arial" w:hAnsi="Arial" w:cs="Arial"/>
          <w:b/>
          <w:kern w:val="24"/>
          <w:sz w:val="24"/>
          <w:szCs w:val="24"/>
        </w:rPr>
        <w:t>Immunological Memory</w:t>
      </w:r>
    </w:p>
    <w:p w:rsidR="00000000" w:rsidRPr="00797BC8" w:rsidRDefault="00361C0A" w:rsidP="00797BC8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Primary immune response – cellular differentiation</w:t>
      </w:r>
      <w:r w:rsidRPr="00797BC8">
        <w:rPr>
          <w:rFonts w:ascii="Arial" w:hAnsi="Arial" w:cs="Arial"/>
          <w:kern w:val="24"/>
          <w:sz w:val="24"/>
          <w:szCs w:val="24"/>
        </w:rPr>
        <w:t xml:space="preserve"> and proliferation, which occurs on the first exposure to a specific antigen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Lag period: 3 to 6 days after antigen challenge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Peak levels of plasma antibody are achieved in 10 days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Antibody levels then decline </w:t>
      </w:r>
    </w:p>
    <w:p w:rsidR="00000000" w:rsidRPr="00797BC8" w:rsidRDefault="00361C0A" w:rsidP="00797BC8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Secondary immune response – re-exposure to</w:t>
      </w:r>
      <w:r w:rsidRPr="00797BC8">
        <w:rPr>
          <w:rFonts w:ascii="Arial" w:hAnsi="Arial" w:cs="Arial"/>
          <w:kern w:val="24"/>
          <w:sz w:val="24"/>
          <w:szCs w:val="24"/>
        </w:rPr>
        <w:t xml:space="preserve"> the same antigen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Sensitized memory cells respond within hours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Antibody levels peak in 2 to 3 days at much higher levels than in the primary response </w:t>
      </w:r>
    </w:p>
    <w:p w:rsidR="00000000" w:rsidRPr="00797BC8" w:rsidRDefault="00361C0A" w:rsidP="00797BC8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Antibodies bind with greater affinity, and their levels in the blood can remain high for weeks to mont</w:t>
      </w:r>
      <w:r w:rsidRPr="00797BC8">
        <w:rPr>
          <w:rFonts w:ascii="Arial" w:hAnsi="Arial" w:cs="Arial"/>
          <w:kern w:val="24"/>
          <w:sz w:val="24"/>
          <w:szCs w:val="24"/>
        </w:rPr>
        <w:t xml:space="preserve">hs </w:t>
      </w: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Cells of the Adaptive Immune System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Two types of lymphocytes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B lymphocytes – oversee humoral immunity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 lymphocytes – non-antibody-producing cells that constitute the cell-mediated arm of immunity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Lymphocytes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Whether a lymphocyte matures into a B cell or a T cell depends on where in the body it becomes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immunocompetent</w:t>
      </w:r>
      <w:proofErr w:type="spellEnd"/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B cells mature in the bone marrow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 cells mature in the thymus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920" w:rsidRDefault="000B4920" w:rsidP="000B492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0B4920">
        <w:rPr>
          <w:rFonts w:ascii="Arial" w:hAnsi="Arial" w:cs="Arial"/>
          <w:b/>
          <w:noProof/>
          <w:kern w:val="24"/>
          <w:sz w:val="24"/>
          <w:szCs w:val="24"/>
        </w:rPr>
        <w:drawing>
          <wp:inline distT="0" distB="0" distL="0" distR="0">
            <wp:extent cx="5117754" cy="2562225"/>
            <wp:effectExtent l="171450" t="133350" r="368646" b="314325"/>
            <wp:docPr id="12" name="Picture 9" descr="shi25707_16_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7" descr="shi25707_16_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70" cy="2563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Active Humoral Immunity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B cells encounter antigens and produce antibodies against them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Naturally acquired – response to a bacterial or viral infection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Artificially acquired – response to a vaccine of dead or attenuated pathogens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Vaccines – spare us the symptoms of disease, and their weakened antigens provide antigenic determinants that are immunogenic and reactive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Passive Humoral Immunity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Differs from active immunity in the antibody source and the degree of protection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Naturally acquired – from the mother to her fetus via the placenta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Artificially acquired – from the injection of serum, such as gamma globulin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 xml:space="preserve">           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0B4920" w:rsidRDefault="000B492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</w:p>
    <w:p w:rsidR="00D77F10" w:rsidRPr="00AA5150" w:rsidRDefault="00797BC8" w:rsidP="00D77F1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lastRenderedPageBreak/>
        <w:t xml:space="preserve">              </w:t>
      </w:r>
      <w:r w:rsidR="00D77F10" w:rsidRPr="00AA5150">
        <w:rPr>
          <w:rFonts w:ascii="Arial" w:hAnsi="Arial" w:cs="Arial"/>
          <w:b/>
          <w:kern w:val="24"/>
          <w:sz w:val="24"/>
          <w:szCs w:val="24"/>
        </w:rPr>
        <w:t>Types of Acquired Immunity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noProof/>
          <w:kern w:val="24"/>
          <w:sz w:val="24"/>
          <w:szCs w:val="24"/>
        </w:rPr>
        <w:drawing>
          <wp:inline distT="0" distB="0" distL="0" distR="0">
            <wp:extent cx="6619350" cy="3220278"/>
            <wp:effectExtent l="19050" t="0" r="0" b="0"/>
            <wp:docPr id="61" name="Picture 4" descr="21-11_AcquirdImmun_1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4" descr="21-11_AcquirdImmun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91" cy="321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 xml:space="preserve">T </w:t>
      </w:r>
      <w:proofErr w:type="gramStart"/>
      <w:r w:rsidRPr="00AA5150">
        <w:rPr>
          <w:rFonts w:ascii="Arial" w:hAnsi="Arial" w:cs="Arial"/>
          <w:b/>
          <w:kern w:val="24"/>
          <w:sz w:val="24"/>
          <w:szCs w:val="24"/>
        </w:rPr>
        <w:t>Cell</w:t>
      </w:r>
      <w:proofErr w:type="gramEnd"/>
      <w:r w:rsidRPr="00AA5150">
        <w:rPr>
          <w:rFonts w:ascii="Arial" w:hAnsi="Arial" w:cs="Arial"/>
          <w:b/>
          <w:kern w:val="24"/>
          <w:sz w:val="24"/>
          <w:szCs w:val="24"/>
        </w:rPr>
        <w:t xml:space="preserve"> Summary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 cells are best suited for cell-to-cell interactions, and target: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Cells infected with viruses, bacteria, or intracellular parasites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Abnormal or cancerous cells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Cells of infused or transplanted foreign tissue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Each T cell has unique roles to play in the immune response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Each T cell is heavily involved in interactions with other immune cells and elements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Without helper T cells, </w:t>
      </w:r>
      <w:r w:rsidRPr="00AA5150">
        <w:rPr>
          <w:rFonts w:ascii="Arial" w:hAnsi="Arial" w:cs="Arial"/>
          <w:kern w:val="24"/>
          <w:sz w:val="24"/>
          <w:szCs w:val="24"/>
          <w:u w:val="single"/>
        </w:rPr>
        <w:t>there would be no adaptive immune response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helper T cells direct and help complete the activation of other cells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Their role is evident when they are destroyed in AIDS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Organ Transplants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four major types of grafts are: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Autografts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– graft transplanted from one site on the body to another in the same person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Isografts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– grafts between identical twins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Allografts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– transplants between individuals that are not identical twins, but belong to same species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Xenografts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– grafts taken from another animal species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Prevention of Rejection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Prevention of tissue rejection is accomplished by using immunosuppressive drugs</w:t>
      </w:r>
    </w:p>
    <w:p w:rsidR="00D77F1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However, these drugs depress patient’s immune system so it cannot fight off foreign agents</w:t>
      </w:r>
    </w:p>
    <w:p w:rsidR="00797BC8" w:rsidRPr="00AA5150" w:rsidRDefault="00797BC8" w:rsidP="00797BC8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b/>
          <w:kern w:val="24"/>
          <w:sz w:val="24"/>
          <w:szCs w:val="24"/>
        </w:rPr>
        <w:t>Immunodeficiencies</w:t>
      </w:r>
      <w:proofErr w:type="spellEnd"/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Congenital and acquired conditions in which the function or production of immune cells, phagocytes, or complement is abnormal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b/>
          <w:bCs/>
          <w:kern w:val="24"/>
          <w:sz w:val="24"/>
          <w:szCs w:val="24"/>
        </w:rPr>
        <w:t xml:space="preserve">Acquired </w:t>
      </w:r>
      <w:proofErr w:type="spellStart"/>
      <w:r w:rsidRPr="00797BC8">
        <w:rPr>
          <w:rFonts w:ascii="Arial" w:hAnsi="Arial" w:cs="Arial"/>
          <w:b/>
          <w:bCs/>
          <w:kern w:val="24"/>
          <w:sz w:val="24"/>
          <w:szCs w:val="24"/>
        </w:rPr>
        <w:t>Immunodeficiencies</w:t>
      </w:r>
      <w:proofErr w:type="spellEnd"/>
    </w:p>
    <w:p w:rsidR="00000000" w:rsidRPr="00797BC8" w:rsidRDefault="00361C0A" w:rsidP="00797BC8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Hodgkin’s disease – cancer of the lymph nodes leads to immunodeficiency by depressing lymph node cells</w:t>
      </w:r>
    </w:p>
    <w:p w:rsidR="00000000" w:rsidRPr="00797BC8" w:rsidRDefault="00361C0A" w:rsidP="00797BC8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Acquired immune deficiency syndrome (AIDS) – cripples the immune system by interfering with the activity of helper T (</w:t>
      </w:r>
      <w:r w:rsidRPr="00797BC8">
        <w:rPr>
          <w:rFonts w:ascii="Arial" w:hAnsi="Arial" w:cs="Arial"/>
          <w:kern w:val="24"/>
          <w:sz w:val="24"/>
          <w:szCs w:val="24"/>
        </w:rPr>
        <w:t>CD4) cells</w:t>
      </w:r>
    </w:p>
    <w:p w:rsidR="00000000" w:rsidRPr="00797BC8" w:rsidRDefault="00361C0A" w:rsidP="00797BC8">
      <w:pPr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Characterized by severe weight loss, night sweats, and swollen lymph nodes</w:t>
      </w:r>
    </w:p>
    <w:p w:rsidR="00000000" w:rsidRPr="00797BC8" w:rsidRDefault="00361C0A" w:rsidP="00797BC8">
      <w:pPr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Opportunistic infections occur</w:t>
      </w: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97BC8">
        <w:rPr>
          <w:rFonts w:ascii="Arial" w:hAnsi="Arial" w:cs="Arial"/>
          <w:b/>
          <w:bCs/>
          <w:kern w:val="24"/>
          <w:sz w:val="24"/>
          <w:szCs w:val="24"/>
        </w:rPr>
        <w:t>AIDS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Caused by human immunodeficiency virus (HIV) transmitted via body fluids – blood, semen, and vaginal secretions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HIV enters the body via: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Blood transfusions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Contaminated needles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Intimate sexual contact, including oral sex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HIV: 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Destroys T</w:t>
      </w:r>
      <w:r w:rsidRPr="00797BC8">
        <w:rPr>
          <w:rFonts w:ascii="Arial" w:hAnsi="Arial" w:cs="Arial"/>
          <w:kern w:val="24"/>
          <w:sz w:val="24"/>
          <w:szCs w:val="24"/>
          <w:vertAlign w:val="subscript"/>
        </w:rPr>
        <w:t>H</w:t>
      </w:r>
      <w:r w:rsidRPr="00797BC8">
        <w:rPr>
          <w:rFonts w:ascii="Arial" w:hAnsi="Arial" w:cs="Arial"/>
          <w:kern w:val="24"/>
          <w:sz w:val="24"/>
          <w:szCs w:val="24"/>
        </w:rPr>
        <w:t xml:space="preserve"> cells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Depresses cell-mediated immunity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HIV multiplies in lymph nodes throughout the asymptomatic period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Symptoms </w:t>
      </w:r>
      <w:r w:rsidRPr="00797BC8">
        <w:rPr>
          <w:rFonts w:ascii="Arial" w:hAnsi="Arial" w:cs="Arial"/>
          <w:kern w:val="24"/>
          <w:sz w:val="24"/>
          <w:szCs w:val="24"/>
        </w:rPr>
        <w:t>appear in a few months to 10 years</w:t>
      </w:r>
    </w:p>
    <w:p w:rsidR="00000000" w:rsidRPr="00797BC8" w:rsidRDefault="00361C0A" w:rsidP="00797BC8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Treatments include: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Reverse transcriptase inhibitors (AZT)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Protease inhibitors (</w:t>
      </w:r>
      <w:proofErr w:type="spellStart"/>
      <w:r w:rsidRPr="00797BC8">
        <w:rPr>
          <w:rFonts w:ascii="Arial" w:hAnsi="Arial" w:cs="Arial"/>
          <w:kern w:val="24"/>
          <w:sz w:val="24"/>
          <w:szCs w:val="24"/>
        </w:rPr>
        <w:t>saquinavir</w:t>
      </w:r>
      <w:proofErr w:type="spellEnd"/>
      <w:r w:rsidRPr="00797BC8">
        <w:rPr>
          <w:rFonts w:ascii="Arial" w:hAnsi="Arial" w:cs="Arial"/>
          <w:kern w:val="24"/>
          <w:sz w:val="24"/>
          <w:szCs w:val="24"/>
        </w:rPr>
        <w:t xml:space="preserve"> and </w:t>
      </w:r>
      <w:proofErr w:type="spellStart"/>
      <w:r w:rsidRPr="00797BC8">
        <w:rPr>
          <w:rFonts w:ascii="Arial" w:hAnsi="Arial" w:cs="Arial"/>
          <w:kern w:val="24"/>
          <w:sz w:val="24"/>
          <w:szCs w:val="24"/>
        </w:rPr>
        <w:t>ritonavir</w:t>
      </w:r>
      <w:proofErr w:type="spellEnd"/>
      <w:r w:rsidRPr="00797BC8">
        <w:rPr>
          <w:rFonts w:ascii="Arial" w:hAnsi="Arial" w:cs="Arial"/>
          <w:kern w:val="24"/>
          <w:sz w:val="24"/>
          <w:szCs w:val="24"/>
        </w:rPr>
        <w:t>)</w:t>
      </w:r>
    </w:p>
    <w:p w:rsidR="00000000" w:rsidRPr="00797BC8" w:rsidRDefault="00361C0A" w:rsidP="00797BC8">
      <w:pPr>
        <w:numPr>
          <w:ilvl w:val="1"/>
          <w:numId w:val="4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New drugs currently being developed that block HIV’s entry to helper T cells</w:t>
      </w: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Hypersensitivity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Immune responses that cause tissue damage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Different types of hypersensitivity reactions are distinguished by: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Their time course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Whether antibodies or T cells are the principle immune elements involved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Antibody-mediated allergies are immediate and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subacute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hypersensitivities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The most important cell-mediated allergic condition is delayed hypersensitivity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797BC8" w:rsidRPr="00AA515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lastRenderedPageBreak/>
        <w:t>Anaphylaxis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Reactions include runny nose, itching reddened skin, and watery eyes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If allergen is inhaled, asthmatic symptoms appear – constriction of bronchioles and restricted airflow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If allergen is ingested, cramping, vomiting, or diarrhea occur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Antihistamines counteract these effects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Anaphylactic Shock</w:t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  <w:r w:rsidRPr="00AA5150">
        <w:rPr>
          <w:rFonts w:ascii="Arial" w:hAnsi="Arial" w:cs="Arial"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Response to allergen that directly enters the blood (e.g., insect bite, injection)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Basophils and mast cells are enlisted throughout the body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Systemic histamine releases may result in: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Constriction of bronchioles 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Sudden </w:t>
      </w: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vasodilation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and fluid loss from the bloodstream</w:t>
      </w:r>
    </w:p>
    <w:p w:rsidR="00D77F10" w:rsidRPr="00AA5150" w:rsidRDefault="00D77F10" w:rsidP="00D77F10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proofErr w:type="spellStart"/>
      <w:r w:rsidRPr="00AA5150">
        <w:rPr>
          <w:rFonts w:ascii="Arial" w:hAnsi="Arial" w:cs="Arial"/>
          <w:kern w:val="24"/>
          <w:sz w:val="24"/>
          <w:szCs w:val="24"/>
        </w:rPr>
        <w:t>Hypotensive</w:t>
      </w:r>
      <w:proofErr w:type="spellEnd"/>
      <w:r w:rsidRPr="00AA5150">
        <w:rPr>
          <w:rFonts w:ascii="Arial" w:hAnsi="Arial" w:cs="Arial"/>
          <w:kern w:val="24"/>
          <w:sz w:val="24"/>
          <w:szCs w:val="24"/>
        </w:rPr>
        <w:t xml:space="preserve"> shock and death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Treatment – epinephrine is the drug of choice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 w:rsidRPr="00AA5150">
        <w:rPr>
          <w:rFonts w:ascii="Arial" w:hAnsi="Arial" w:cs="Arial"/>
          <w:b/>
          <w:kern w:val="24"/>
          <w:sz w:val="24"/>
          <w:szCs w:val="24"/>
        </w:rPr>
        <w:t>Delayed Hypersensitivities</w:t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  <w:r w:rsidRPr="00AA5150">
        <w:rPr>
          <w:rFonts w:ascii="Arial" w:hAnsi="Arial" w:cs="Arial"/>
          <w:b/>
          <w:kern w:val="24"/>
          <w:sz w:val="24"/>
          <w:szCs w:val="24"/>
        </w:rPr>
        <w:tab/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Onset is slow (1–3 days) 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Antihistamines are ineffective and corticosteroid drugs are used to provide relief</w:t>
      </w:r>
    </w:p>
    <w:p w:rsidR="00D77F10" w:rsidRPr="00AA515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Example: allergic contact dermatitis (e.g., poison ivy) </w:t>
      </w:r>
    </w:p>
    <w:p w:rsidR="00D77F10" w:rsidRDefault="00D77F10" w:rsidP="00D77F10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>Involved in protective reactions against viruses, bacteria, fungi, protozoa, cancer, and rejection of foreign grafts or transplants</w:t>
      </w: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Lifespan Changes</w:t>
      </w:r>
    </w:p>
    <w:p w:rsidR="00D77F10" w:rsidRDefault="00D77F10" w:rsidP="00D77F1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 w:rsidRPr="00AA5150">
        <w:rPr>
          <w:rFonts w:ascii="Arial" w:hAnsi="Arial" w:cs="Arial"/>
          <w:kern w:val="24"/>
          <w:sz w:val="24"/>
          <w:szCs w:val="24"/>
        </w:rPr>
        <w:t xml:space="preserve">The immune system declines early in life as the thymus gland shrinks </w:t>
      </w:r>
    </w:p>
    <w:p w:rsidR="00D77F10" w:rsidRDefault="00D77F10" w:rsidP="00D77F1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There is a higher risk of infection</w:t>
      </w:r>
    </w:p>
    <w:p w:rsidR="00D77F10" w:rsidRDefault="00D77F10" w:rsidP="00D77F1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Antibody response to antigens become slower</w:t>
      </w:r>
    </w:p>
    <w:p w:rsidR="00D77F10" w:rsidRPr="00AA5150" w:rsidRDefault="00D77F10" w:rsidP="00D77F1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  <w:r>
        <w:rPr>
          <w:rFonts w:ascii="Arial" w:hAnsi="Arial" w:cs="Arial"/>
          <w:kern w:val="24"/>
          <w:sz w:val="24"/>
          <w:szCs w:val="24"/>
        </w:rPr>
        <w:t>Elderly may not be candidates for certain medical treatments that suppresses immunity</w:t>
      </w:r>
    </w:p>
    <w:p w:rsidR="00D77F10" w:rsidRPr="00AA5150" w:rsidRDefault="00D77F10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Default="00797BC8" w:rsidP="00D77F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kern w:val="24"/>
          <w:sz w:val="24"/>
          <w:szCs w:val="24"/>
        </w:rPr>
      </w:pPr>
      <w:r w:rsidRPr="00797BC8">
        <w:rPr>
          <w:rFonts w:ascii="Arial" w:hAnsi="Arial" w:cs="Arial"/>
          <w:b/>
          <w:bCs/>
          <w:kern w:val="24"/>
          <w:sz w:val="24"/>
          <w:szCs w:val="24"/>
        </w:rPr>
        <w:t>Developmental Aspects</w:t>
      </w:r>
    </w:p>
    <w:p w:rsidR="00000000" w:rsidRPr="00797BC8" w:rsidRDefault="00361C0A" w:rsidP="00797BC8">
      <w:pPr>
        <w:numPr>
          <w:ilvl w:val="0"/>
          <w:numId w:val="46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Immune sys</w:t>
      </w:r>
      <w:r w:rsidRPr="00797BC8">
        <w:rPr>
          <w:rFonts w:ascii="Arial" w:hAnsi="Arial" w:cs="Arial"/>
          <w:kern w:val="24"/>
          <w:sz w:val="24"/>
          <w:szCs w:val="24"/>
        </w:rPr>
        <w:t>tem stem cells develop in the liver and spleen by the ninth week</w:t>
      </w:r>
    </w:p>
    <w:p w:rsidR="00000000" w:rsidRPr="00797BC8" w:rsidRDefault="00361C0A" w:rsidP="00797BC8">
      <w:pPr>
        <w:numPr>
          <w:ilvl w:val="0"/>
          <w:numId w:val="46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 xml:space="preserve">Later, bone marrow becomes the primary source of stem cells </w:t>
      </w:r>
    </w:p>
    <w:p w:rsidR="00000000" w:rsidRPr="00797BC8" w:rsidRDefault="00361C0A" w:rsidP="00797BC8">
      <w:pPr>
        <w:numPr>
          <w:ilvl w:val="0"/>
          <w:numId w:val="46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Lymphocyte development continues in the bone marrow and thymus system begins to wane</w:t>
      </w:r>
    </w:p>
    <w:p w:rsidR="00000000" w:rsidRPr="00797BC8" w:rsidRDefault="00361C0A" w:rsidP="00797BC8">
      <w:pPr>
        <w:numPr>
          <w:ilvl w:val="0"/>
          <w:numId w:val="46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The immune system is impaired by stress an</w:t>
      </w:r>
      <w:r w:rsidRPr="00797BC8">
        <w:rPr>
          <w:rFonts w:ascii="Arial" w:hAnsi="Arial" w:cs="Arial"/>
          <w:kern w:val="24"/>
          <w:sz w:val="24"/>
          <w:szCs w:val="24"/>
        </w:rPr>
        <w:t>d depression</w:t>
      </w:r>
    </w:p>
    <w:p w:rsidR="00000000" w:rsidRPr="00797BC8" w:rsidRDefault="00361C0A" w:rsidP="00797BC8">
      <w:pPr>
        <w:numPr>
          <w:ilvl w:val="0"/>
          <w:numId w:val="46"/>
        </w:numPr>
        <w:tabs>
          <w:tab w:val="clear" w:pos="72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kern w:val="24"/>
          <w:sz w:val="24"/>
          <w:szCs w:val="24"/>
        </w:rPr>
      </w:pPr>
      <w:r w:rsidRPr="00797BC8">
        <w:rPr>
          <w:rFonts w:ascii="Arial" w:hAnsi="Arial" w:cs="Arial"/>
          <w:kern w:val="24"/>
          <w:sz w:val="24"/>
          <w:szCs w:val="24"/>
        </w:rPr>
        <w:t>With age, the immune system begins to wane</w:t>
      </w:r>
    </w:p>
    <w:p w:rsidR="00797BC8" w:rsidRPr="003537C1" w:rsidRDefault="00797BC8" w:rsidP="00797B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D77F10" w:rsidRPr="003537C1" w:rsidRDefault="00D77F10" w:rsidP="00797BC8">
      <w:pPr>
        <w:rPr>
          <w:rFonts w:ascii="Arial" w:hAnsi="Arial" w:cs="Arial"/>
          <w:sz w:val="24"/>
          <w:szCs w:val="24"/>
        </w:rPr>
      </w:pPr>
    </w:p>
    <w:p w:rsidR="001E392B" w:rsidRPr="003537C1" w:rsidRDefault="001E392B" w:rsidP="001E392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132" w:rsidRDefault="000B4132" w:rsidP="000B4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0B4132" w:rsidRPr="000B4132" w:rsidRDefault="000B4132" w:rsidP="000B41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24"/>
          <w:sz w:val="24"/>
          <w:szCs w:val="24"/>
        </w:rPr>
      </w:pPr>
    </w:p>
    <w:p w:rsidR="003D5CE2" w:rsidRPr="00612E51" w:rsidRDefault="000B4920" w:rsidP="00612E51">
      <w:pPr>
        <w:rPr>
          <w:rFonts w:ascii="Arial" w:hAnsi="Arial" w:cs="Arial"/>
          <w:sz w:val="24"/>
          <w:szCs w:val="24"/>
        </w:rPr>
      </w:pPr>
      <w:r w:rsidRPr="000B492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71450" t="133350" r="361950" b="304800"/>
            <wp:docPr id="13" name="Picture 10" descr="21-02_Inflammation_1.jpg                                       00002536Sarah                          B9D5FA8B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21-02_Inflammation_1.jpg                                       00002536Sarah                          B9D5FA8B: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D5CE2" w:rsidRPr="00612E51" w:rsidSect="008555A6">
      <w:footerReference w:type="default" r:id="rId19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C0A" w:rsidRDefault="00361C0A" w:rsidP="00D75A91">
      <w:pPr>
        <w:spacing w:after="0" w:line="240" w:lineRule="auto"/>
      </w:pPr>
      <w:r>
        <w:separator/>
      </w:r>
    </w:p>
  </w:endnote>
  <w:endnote w:type="continuationSeparator" w:id="0">
    <w:p w:rsidR="00361C0A" w:rsidRDefault="00361C0A" w:rsidP="00D75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17716"/>
      <w:docPartObj>
        <w:docPartGallery w:val="Page Numbers (Bottom of Page)"/>
        <w:docPartUnique/>
      </w:docPartObj>
    </w:sdtPr>
    <w:sdtContent>
      <w:p w:rsidR="00D75A91" w:rsidRDefault="00A5480A">
        <w:pPr>
          <w:pStyle w:val="Footer"/>
        </w:pPr>
        <w:r>
          <w:rPr>
            <w:noProof/>
            <w:lang w:eastAsia="zh-TW"/>
          </w:rPr>
          <w:pict>
            <v:rect id="_x0000_s2049" style="position:absolute;margin-left:0;margin-top:0;width:60pt;height:70.5pt;z-index:251660288;mso-position-horizontal:center;mso-position-horizontal-relative:right-margin-area;mso-position-vertical:top;mso-position-vertical-relative:bottom-margin-area" stroked="f">
              <v:textbox style="mso-next-textbox:#_x0000_s2049"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D75A91" w:rsidRDefault="00A5480A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797BC8" w:rsidRPr="00797BC8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14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C0A" w:rsidRDefault="00361C0A" w:rsidP="00D75A91">
      <w:pPr>
        <w:spacing w:after="0" w:line="240" w:lineRule="auto"/>
      </w:pPr>
      <w:r>
        <w:separator/>
      </w:r>
    </w:p>
  </w:footnote>
  <w:footnote w:type="continuationSeparator" w:id="0">
    <w:p w:rsidR="00361C0A" w:rsidRDefault="00361C0A" w:rsidP="00D75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C6C2EDE"/>
    <w:lvl w:ilvl="0">
      <w:numFmt w:val="bullet"/>
      <w:lvlText w:val="*"/>
      <w:lvlJc w:val="left"/>
    </w:lvl>
  </w:abstractNum>
  <w:abstractNum w:abstractNumId="1">
    <w:nsid w:val="00EE526A"/>
    <w:multiLevelType w:val="hybridMultilevel"/>
    <w:tmpl w:val="C3E0FB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A05115"/>
    <w:multiLevelType w:val="hybridMultilevel"/>
    <w:tmpl w:val="C0D2E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2646C5"/>
    <w:multiLevelType w:val="hybridMultilevel"/>
    <w:tmpl w:val="6F90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350AA"/>
    <w:multiLevelType w:val="hybridMultilevel"/>
    <w:tmpl w:val="BB006C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945E0C"/>
    <w:multiLevelType w:val="hybridMultilevel"/>
    <w:tmpl w:val="978EC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2F67375"/>
    <w:multiLevelType w:val="hybridMultilevel"/>
    <w:tmpl w:val="23C0C6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2A2F05"/>
    <w:multiLevelType w:val="hybridMultilevel"/>
    <w:tmpl w:val="73B08B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6F0CBA"/>
    <w:multiLevelType w:val="hybridMultilevel"/>
    <w:tmpl w:val="F6F0F2DC"/>
    <w:lvl w:ilvl="0" w:tplc="A57E4EB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294458C">
      <w:start w:val="1603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356A9B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1422A7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26EC38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E76B2F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986D2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7DA9F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8AC691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>
    <w:nsid w:val="2F2F5614"/>
    <w:multiLevelType w:val="hybridMultilevel"/>
    <w:tmpl w:val="270A23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B87E36"/>
    <w:multiLevelType w:val="hybridMultilevel"/>
    <w:tmpl w:val="5D0864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0D2F18"/>
    <w:multiLevelType w:val="hybridMultilevel"/>
    <w:tmpl w:val="D33AD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641E36"/>
    <w:multiLevelType w:val="hybridMultilevel"/>
    <w:tmpl w:val="45A40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5E0BF5"/>
    <w:multiLevelType w:val="hybridMultilevel"/>
    <w:tmpl w:val="0F6278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78E11CE"/>
    <w:multiLevelType w:val="hybridMultilevel"/>
    <w:tmpl w:val="7D048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B73695"/>
    <w:multiLevelType w:val="hybridMultilevel"/>
    <w:tmpl w:val="53765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3473DF"/>
    <w:multiLevelType w:val="hybridMultilevel"/>
    <w:tmpl w:val="DFA676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DC74259"/>
    <w:multiLevelType w:val="hybridMultilevel"/>
    <w:tmpl w:val="455063E8"/>
    <w:lvl w:ilvl="0" w:tplc="2FE84F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5EF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A2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0B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E2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CF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A8F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64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20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EF16A51"/>
    <w:multiLevelType w:val="hybridMultilevel"/>
    <w:tmpl w:val="E4A89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B5251D"/>
    <w:multiLevelType w:val="hybridMultilevel"/>
    <w:tmpl w:val="062AF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790E1B"/>
    <w:multiLevelType w:val="hybridMultilevel"/>
    <w:tmpl w:val="832A4C34"/>
    <w:lvl w:ilvl="0" w:tplc="D416E95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1304918">
      <w:start w:val="112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EA2F04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46E10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B80E7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BF24E2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374C3D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53E90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6689E9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>
    <w:nsid w:val="42171F23"/>
    <w:multiLevelType w:val="hybridMultilevel"/>
    <w:tmpl w:val="946C5A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2380FD7"/>
    <w:multiLevelType w:val="hybridMultilevel"/>
    <w:tmpl w:val="D3002FD8"/>
    <w:lvl w:ilvl="0" w:tplc="DCF2EDD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B64C0B8">
      <w:start w:val="1120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58273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E42ED5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CC8089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2021C1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720649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CCEABE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D4206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>
    <w:nsid w:val="433D4342"/>
    <w:multiLevelType w:val="hybridMultilevel"/>
    <w:tmpl w:val="E1980F20"/>
    <w:lvl w:ilvl="0" w:tplc="97F4D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5CDF16">
      <w:start w:val="1674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ED63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4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CE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C40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BAF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0A4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E0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5FF0BA4"/>
    <w:multiLevelType w:val="hybridMultilevel"/>
    <w:tmpl w:val="7312E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B331943"/>
    <w:multiLevelType w:val="hybridMultilevel"/>
    <w:tmpl w:val="BB7CFD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5EF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7A2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D0B6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6E2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4CF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A8F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964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20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CE645B2"/>
    <w:multiLevelType w:val="hybridMultilevel"/>
    <w:tmpl w:val="F224E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557DAF"/>
    <w:multiLevelType w:val="hybridMultilevel"/>
    <w:tmpl w:val="D1FA1B12"/>
    <w:lvl w:ilvl="0" w:tplc="F5AA1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4CCA88">
      <w:start w:val="112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148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809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30B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B2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ACC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887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100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E914D2B"/>
    <w:multiLevelType w:val="hybridMultilevel"/>
    <w:tmpl w:val="4810071E"/>
    <w:lvl w:ilvl="0" w:tplc="730C1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5AB2D4">
      <w:start w:val="114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A548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294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AA8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C1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1C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844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60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25013B1"/>
    <w:multiLevelType w:val="hybridMultilevel"/>
    <w:tmpl w:val="46881E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2DE6879"/>
    <w:multiLevelType w:val="hybridMultilevel"/>
    <w:tmpl w:val="7D0461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6512130"/>
    <w:multiLevelType w:val="hybridMultilevel"/>
    <w:tmpl w:val="D8048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8D70689"/>
    <w:multiLevelType w:val="hybridMultilevel"/>
    <w:tmpl w:val="AE684C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51484D"/>
    <w:multiLevelType w:val="hybridMultilevel"/>
    <w:tmpl w:val="E6586AC4"/>
    <w:lvl w:ilvl="0" w:tplc="470E5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A024D4">
      <w:start w:val="1140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C727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0629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82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2A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43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03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AAE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FD072A2"/>
    <w:multiLevelType w:val="hybridMultilevel"/>
    <w:tmpl w:val="EB64E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4F96D00"/>
    <w:multiLevelType w:val="hybridMultilevel"/>
    <w:tmpl w:val="C4487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365D52"/>
    <w:multiLevelType w:val="hybridMultilevel"/>
    <w:tmpl w:val="9938A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FB83BB2"/>
    <w:multiLevelType w:val="hybridMultilevel"/>
    <w:tmpl w:val="B32ADF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C897360"/>
    <w:multiLevelType w:val="hybridMultilevel"/>
    <w:tmpl w:val="FEBE5FD6"/>
    <w:lvl w:ilvl="0" w:tplc="33FE10B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CFC674A">
      <w:start w:val="1603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EB06F90">
      <w:start w:val="1603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6CF08E1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B4A3FF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61E1E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D9CD14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D124F4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944B5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9">
    <w:nsid w:val="7D2C542A"/>
    <w:multiLevelType w:val="hybridMultilevel"/>
    <w:tmpl w:val="518012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DED436C"/>
    <w:multiLevelType w:val="hybridMultilevel"/>
    <w:tmpl w:val="6C6038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9"/>
        </w:rPr>
      </w:lvl>
    </w:lvlOverride>
  </w:num>
  <w:num w:numId="2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53"/>
        </w:rPr>
      </w:lvl>
    </w:lvlOverride>
  </w:num>
  <w:num w:numId="3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8"/>
        </w:rPr>
      </w:lvl>
    </w:lvlOverride>
  </w:num>
  <w:num w:numId="4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1"/>
        </w:rPr>
      </w:lvl>
    </w:lvlOverride>
  </w:num>
  <w:num w:numId="5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46"/>
        </w:rPr>
      </w:lvl>
    </w:lvlOverride>
  </w:num>
  <w:num w:numId="6">
    <w:abstractNumId w:val="0"/>
    <w:lvlOverride w:ilvl="0">
      <w:lvl w:ilvl="0">
        <w:numFmt w:val="bullet"/>
        <w:lvlText w:val=""/>
        <w:legacy w:legacy="1" w:legacySpace="0" w:legacyIndent="0"/>
        <w:lvlJc w:val="left"/>
        <w:rPr>
          <w:rFonts w:ascii="Wingdings 2" w:hAnsi="Wingdings 2" w:hint="default"/>
          <w:sz w:val="35"/>
        </w:rPr>
      </w:lvl>
    </w:lvlOverride>
  </w:num>
  <w:num w:numId="7">
    <w:abstractNumId w:val="19"/>
  </w:num>
  <w:num w:numId="8">
    <w:abstractNumId w:val="26"/>
  </w:num>
  <w:num w:numId="9">
    <w:abstractNumId w:val="14"/>
  </w:num>
  <w:num w:numId="10">
    <w:abstractNumId w:val="30"/>
  </w:num>
  <w:num w:numId="11">
    <w:abstractNumId w:val="24"/>
  </w:num>
  <w:num w:numId="12">
    <w:abstractNumId w:val="16"/>
  </w:num>
  <w:num w:numId="13">
    <w:abstractNumId w:val="13"/>
  </w:num>
  <w:num w:numId="14">
    <w:abstractNumId w:val="9"/>
  </w:num>
  <w:num w:numId="15">
    <w:abstractNumId w:val="15"/>
  </w:num>
  <w:num w:numId="16">
    <w:abstractNumId w:val="32"/>
  </w:num>
  <w:num w:numId="17">
    <w:abstractNumId w:val="6"/>
  </w:num>
  <w:num w:numId="18">
    <w:abstractNumId w:val="37"/>
  </w:num>
  <w:num w:numId="19">
    <w:abstractNumId w:val="3"/>
  </w:num>
  <w:num w:numId="20">
    <w:abstractNumId w:val="40"/>
  </w:num>
  <w:num w:numId="21">
    <w:abstractNumId w:val="2"/>
  </w:num>
  <w:num w:numId="22">
    <w:abstractNumId w:val="35"/>
  </w:num>
  <w:num w:numId="23">
    <w:abstractNumId w:val="11"/>
  </w:num>
  <w:num w:numId="24">
    <w:abstractNumId w:val="21"/>
  </w:num>
  <w:num w:numId="25">
    <w:abstractNumId w:val="39"/>
  </w:num>
  <w:num w:numId="26">
    <w:abstractNumId w:val="31"/>
  </w:num>
  <w:num w:numId="27">
    <w:abstractNumId w:val="29"/>
  </w:num>
  <w:num w:numId="28">
    <w:abstractNumId w:val="10"/>
  </w:num>
  <w:num w:numId="29">
    <w:abstractNumId w:val="7"/>
  </w:num>
  <w:num w:numId="30">
    <w:abstractNumId w:val="5"/>
  </w:num>
  <w:num w:numId="31">
    <w:abstractNumId w:val="8"/>
  </w:num>
  <w:num w:numId="32">
    <w:abstractNumId w:val="36"/>
  </w:num>
  <w:num w:numId="33">
    <w:abstractNumId w:val="38"/>
  </w:num>
  <w:num w:numId="34">
    <w:abstractNumId w:val="34"/>
  </w:num>
  <w:num w:numId="35">
    <w:abstractNumId w:val="23"/>
  </w:num>
  <w:num w:numId="36">
    <w:abstractNumId w:val="4"/>
  </w:num>
  <w:num w:numId="37">
    <w:abstractNumId w:val="20"/>
  </w:num>
  <w:num w:numId="38">
    <w:abstractNumId w:val="28"/>
  </w:num>
  <w:num w:numId="39">
    <w:abstractNumId w:val="18"/>
  </w:num>
  <w:num w:numId="40">
    <w:abstractNumId w:val="22"/>
  </w:num>
  <w:num w:numId="41">
    <w:abstractNumId w:val="12"/>
  </w:num>
  <w:num w:numId="42">
    <w:abstractNumId w:val="27"/>
  </w:num>
  <w:num w:numId="43">
    <w:abstractNumId w:val="33"/>
  </w:num>
  <w:num w:numId="44">
    <w:abstractNumId w:val="1"/>
  </w:num>
  <w:num w:numId="45">
    <w:abstractNumId w:val="17"/>
  </w:num>
  <w:num w:numId="4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2E51"/>
    <w:rsid w:val="000126B1"/>
    <w:rsid w:val="000B4132"/>
    <w:rsid w:val="000B4920"/>
    <w:rsid w:val="00113861"/>
    <w:rsid w:val="0015455E"/>
    <w:rsid w:val="001A3C24"/>
    <w:rsid w:val="001E2458"/>
    <w:rsid w:val="001E392B"/>
    <w:rsid w:val="002902A4"/>
    <w:rsid w:val="002E5663"/>
    <w:rsid w:val="00361C0A"/>
    <w:rsid w:val="00612E51"/>
    <w:rsid w:val="00797BC8"/>
    <w:rsid w:val="008C0399"/>
    <w:rsid w:val="009773FD"/>
    <w:rsid w:val="00A5480A"/>
    <w:rsid w:val="00C64B35"/>
    <w:rsid w:val="00D21B5F"/>
    <w:rsid w:val="00D75A91"/>
    <w:rsid w:val="00D77F10"/>
    <w:rsid w:val="00D95535"/>
    <w:rsid w:val="00DF1748"/>
    <w:rsid w:val="00F57FB2"/>
    <w:rsid w:val="00FD0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53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E5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E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5A91"/>
  </w:style>
  <w:style w:type="paragraph" w:styleId="Footer">
    <w:name w:val="footer"/>
    <w:basedOn w:val="Normal"/>
    <w:link w:val="FooterChar"/>
    <w:uiPriority w:val="99"/>
    <w:semiHidden/>
    <w:unhideWhenUsed/>
    <w:rsid w:val="00D75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5A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32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7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17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285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9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8754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99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2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16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8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3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7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7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7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58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16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21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4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34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63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536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56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9610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3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598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73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3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2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51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64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23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539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08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5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91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8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1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060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36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4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16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0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5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6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716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5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9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12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2</cp:revision>
  <dcterms:created xsi:type="dcterms:W3CDTF">2012-07-24T13:28:00Z</dcterms:created>
  <dcterms:modified xsi:type="dcterms:W3CDTF">2012-07-24T13:28:00Z</dcterms:modified>
</cp:coreProperties>
</file>